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1040" w14:textId="77777777" w:rsidR="004A6F99" w:rsidRPr="007808CA" w:rsidRDefault="004A6F99" w:rsidP="007808CA">
      <w:pPr>
        <w:rPr>
          <w:vanish/>
        </w:rPr>
      </w:pPr>
      <w:bookmarkStart w:id="0" w:name="_Hlk88674785"/>
    </w:p>
    <w:tbl>
      <w:tblPr>
        <w:tblpPr w:leftFromText="180" w:rightFromText="180" w:bottomFromText="160" w:vertAnchor="text" w:horzAnchor="margin" w:tblpXSpec="center" w:tblpY="86"/>
        <w:tblW w:w="11228" w:type="dxa"/>
        <w:tblLook w:val="00A0" w:firstRow="1" w:lastRow="0" w:firstColumn="1" w:lastColumn="0" w:noHBand="0" w:noVBand="0"/>
      </w:tblPr>
      <w:tblGrid>
        <w:gridCol w:w="11894"/>
        <w:gridCol w:w="222"/>
        <w:gridCol w:w="222"/>
        <w:gridCol w:w="222"/>
      </w:tblGrid>
      <w:tr w:rsidR="004A6F99" w:rsidRPr="00A374CD" w14:paraId="3F184737" w14:textId="77777777" w:rsidTr="00B61D4F">
        <w:trPr>
          <w:trHeight w:val="1788"/>
        </w:trPr>
        <w:tc>
          <w:tcPr>
            <w:tcW w:w="4962" w:type="dxa"/>
          </w:tcPr>
          <w:tbl>
            <w:tblPr>
              <w:tblW w:w="9700" w:type="dxa"/>
              <w:tblInd w:w="1978" w:type="dxa"/>
              <w:tblLook w:val="04A0" w:firstRow="1" w:lastRow="0" w:firstColumn="1" w:lastColumn="0" w:noHBand="0" w:noVBand="1"/>
            </w:tblPr>
            <w:tblGrid>
              <w:gridCol w:w="4420"/>
              <w:gridCol w:w="304"/>
              <w:gridCol w:w="303"/>
              <w:gridCol w:w="282"/>
              <w:gridCol w:w="4053"/>
              <w:gridCol w:w="338"/>
            </w:tblGrid>
            <w:tr w:rsidR="00D9086A" w:rsidRPr="00A374CD" w14:paraId="38C4BA75" w14:textId="77777777" w:rsidTr="00290963">
              <w:trPr>
                <w:trHeight w:val="2050"/>
              </w:trPr>
              <w:tc>
                <w:tcPr>
                  <w:tcW w:w="4420" w:type="dxa"/>
                  <w:shd w:val="clear" w:color="auto" w:fill="FFFFFF"/>
                </w:tcPr>
                <w:p w14:paraId="65D1CA0C" w14:textId="2B9688D9" w:rsidR="008F3E46" w:rsidRPr="00290963" w:rsidRDefault="008F3E46" w:rsidP="008F3E46">
                  <w:pPr>
                    <w:framePr w:hSpace="180" w:wrap="around" w:vAnchor="text" w:hAnchor="margin" w:xAlign="center" w:y="86"/>
                    <w:widowControl w:val="0"/>
                    <w:snapToGrid w:val="0"/>
                    <w:rPr>
                      <w:color w:val="000000" w:themeColor="text1"/>
                      <w:sz w:val="28"/>
                      <w:szCs w:val="28"/>
                    </w:rPr>
                  </w:pPr>
                  <w:r w:rsidRPr="00290963">
                    <w:rPr>
                      <w:color w:val="000000" w:themeColor="text1"/>
                      <w:sz w:val="28"/>
                      <w:szCs w:val="28"/>
                    </w:rPr>
                    <w:t>«</w:t>
                  </w:r>
                  <w:r w:rsidR="00FA4857">
                    <w:rPr>
                      <w:color w:val="000000" w:themeColor="text1"/>
                      <w:sz w:val="28"/>
                      <w:szCs w:val="28"/>
                    </w:rPr>
                    <w:t>УТВЕРЖДЕНО</w:t>
                  </w:r>
                  <w:r w:rsidRPr="00290963">
                    <w:rPr>
                      <w:color w:val="000000" w:themeColor="text1"/>
                      <w:sz w:val="28"/>
                      <w:szCs w:val="28"/>
                    </w:rPr>
                    <w:t>»</w:t>
                  </w:r>
                </w:p>
                <w:p w14:paraId="6E847355" w14:textId="77777777" w:rsidR="00290963" w:rsidRDefault="00290963" w:rsidP="008F3E46">
                  <w:pPr>
                    <w:framePr w:hSpace="180" w:wrap="around" w:vAnchor="text" w:hAnchor="margin" w:xAlign="center" w:y="86"/>
                    <w:widowControl w:val="0"/>
                    <w:snapToGrid w:val="0"/>
                    <w:rPr>
                      <w:color w:val="000000" w:themeColor="text1"/>
                      <w:sz w:val="28"/>
                      <w:szCs w:val="28"/>
                    </w:rPr>
                  </w:pPr>
                </w:p>
                <w:p w14:paraId="3F9EBFF2" w14:textId="7829CF27" w:rsidR="00290963" w:rsidRPr="00290963" w:rsidRDefault="00290963" w:rsidP="008F3E46">
                  <w:pPr>
                    <w:framePr w:hSpace="180" w:wrap="around" w:vAnchor="text" w:hAnchor="margin" w:xAlign="center" w:y="86"/>
                    <w:widowControl w:val="0"/>
                    <w:snapToGrid w:val="0"/>
                    <w:rPr>
                      <w:color w:val="000000" w:themeColor="text1"/>
                      <w:sz w:val="28"/>
                      <w:szCs w:val="28"/>
                    </w:rPr>
                  </w:pPr>
                  <w:r>
                    <w:rPr>
                      <w:color w:val="000000" w:themeColor="text1"/>
                      <w:sz w:val="28"/>
                      <w:szCs w:val="28"/>
                    </w:rPr>
                    <w:t>Комитет по физической культуре спорту и туризму Администрации городского округа Королёв Московской области</w:t>
                  </w:r>
                </w:p>
                <w:p w14:paraId="26547928" w14:textId="77777777" w:rsidR="008F3E46" w:rsidRPr="00290963" w:rsidRDefault="008F3E46" w:rsidP="008F3E46">
                  <w:pPr>
                    <w:framePr w:hSpace="180" w:wrap="around" w:vAnchor="text" w:hAnchor="margin" w:xAlign="center" w:y="86"/>
                    <w:widowControl w:val="0"/>
                    <w:snapToGrid w:val="0"/>
                    <w:rPr>
                      <w:color w:val="000000" w:themeColor="text1"/>
                      <w:sz w:val="28"/>
                      <w:szCs w:val="28"/>
                    </w:rPr>
                  </w:pPr>
                </w:p>
                <w:p w14:paraId="034F08B3" w14:textId="77777777" w:rsidR="00290963" w:rsidRDefault="00290963" w:rsidP="00290963">
                  <w:pPr>
                    <w:framePr w:hSpace="180" w:wrap="around" w:vAnchor="text" w:hAnchor="margin" w:xAlign="center" w:y="86"/>
                    <w:widowControl w:val="0"/>
                    <w:snapToGrid w:val="0"/>
                    <w:rPr>
                      <w:color w:val="000000" w:themeColor="text1"/>
                      <w:sz w:val="28"/>
                      <w:szCs w:val="28"/>
                    </w:rPr>
                  </w:pPr>
                </w:p>
                <w:p w14:paraId="0A0D65E4" w14:textId="77777777" w:rsidR="00290963" w:rsidRDefault="00290963" w:rsidP="00290963">
                  <w:pPr>
                    <w:framePr w:hSpace="180" w:wrap="around" w:vAnchor="text" w:hAnchor="margin" w:xAlign="center" w:y="86"/>
                    <w:widowControl w:val="0"/>
                    <w:snapToGrid w:val="0"/>
                    <w:rPr>
                      <w:color w:val="000000" w:themeColor="text1"/>
                      <w:sz w:val="28"/>
                      <w:szCs w:val="28"/>
                    </w:rPr>
                  </w:pPr>
                </w:p>
                <w:p w14:paraId="3F0A8B69" w14:textId="77777777" w:rsidR="00290963" w:rsidRDefault="00290963" w:rsidP="00290963">
                  <w:pPr>
                    <w:framePr w:hSpace="180" w:wrap="around" w:vAnchor="text" w:hAnchor="margin" w:xAlign="center" w:y="86"/>
                    <w:widowControl w:val="0"/>
                    <w:snapToGrid w:val="0"/>
                    <w:rPr>
                      <w:color w:val="000000" w:themeColor="text1"/>
                      <w:sz w:val="28"/>
                      <w:szCs w:val="28"/>
                    </w:rPr>
                  </w:pPr>
                </w:p>
                <w:p w14:paraId="129312BB" w14:textId="68BBBB09" w:rsidR="00290963" w:rsidRDefault="00290963" w:rsidP="00290963">
                  <w:pPr>
                    <w:framePr w:hSpace="180" w:wrap="around" w:vAnchor="text" w:hAnchor="margin" w:xAlign="center" w:y="86"/>
                    <w:widowControl w:val="0"/>
                    <w:snapToGrid w:val="0"/>
                    <w:rPr>
                      <w:color w:val="000000" w:themeColor="text1"/>
                      <w:sz w:val="28"/>
                      <w:szCs w:val="28"/>
                    </w:rPr>
                  </w:pPr>
                </w:p>
                <w:p w14:paraId="05034687" w14:textId="77777777" w:rsidR="00E841CE" w:rsidRDefault="00E841CE" w:rsidP="00290963">
                  <w:pPr>
                    <w:framePr w:hSpace="180" w:wrap="around" w:vAnchor="text" w:hAnchor="margin" w:xAlign="center" w:y="86"/>
                    <w:widowControl w:val="0"/>
                    <w:snapToGrid w:val="0"/>
                    <w:rPr>
                      <w:color w:val="000000" w:themeColor="text1"/>
                      <w:sz w:val="28"/>
                      <w:szCs w:val="28"/>
                    </w:rPr>
                  </w:pPr>
                </w:p>
                <w:p w14:paraId="4B67ECEC" w14:textId="464940FD" w:rsidR="00D9086A" w:rsidRPr="00290963" w:rsidRDefault="008F3E46" w:rsidP="00290963">
                  <w:pPr>
                    <w:framePr w:hSpace="180" w:wrap="around" w:vAnchor="text" w:hAnchor="margin" w:xAlign="center" w:y="86"/>
                    <w:widowControl w:val="0"/>
                    <w:snapToGrid w:val="0"/>
                    <w:rPr>
                      <w:color w:val="000000" w:themeColor="text1"/>
                      <w:sz w:val="28"/>
                      <w:szCs w:val="28"/>
                    </w:rPr>
                  </w:pPr>
                  <w:r w:rsidRPr="00290963">
                    <w:rPr>
                      <w:color w:val="000000" w:themeColor="text1"/>
                      <w:sz w:val="28"/>
                      <w:szCs w:val="28"/>
                    </w:rPr>
                    <w:t>______________</w:t>
                  </w:r>
                  <w:r w:rsidR="00290963">
                    <w:rPr>
                      <w:color w:val="000000" w:themeColor="text1"/>
                      <w:sz w:val="28"/>
                      <w:szCs w:val="28"/>
                    </w:rPr>
                    <w:t xml:space="preserve">И.Ю. </w:t>
                  </w:r>
                  <w:proofErr w:type="spellStart"/>
                  <w:r w:rsidR="00290963">
                    <w:rPr>
                      <w:color w:val="000000" w:themeColor="text1"/>
                      <w:sz w:val="28"/>
                      <w:szCs w:val="28"/>
                    </w:rPr>
                    <w:t>Бакун</w:t>
                  </w:r>
                  <w:proofErr w:type="spellEnd"/>
                </w:p>
              </w:tc>
              <w:tc>
                <w:tcPr>
                  <w:tcW w:w="304" w:type="dxa"/>
                  <w:shd w:val="clear" w:color="auto" w:fill="FFFFFF"/>
                </w:tcPr>
                <w:p w14:paraId="6CF8FC90" w14:textId="77777777" w:rsidR="00D9086A" w:rsidRPr="00290963" w:rsidRDefault="00D9086A" w:rsidP="00A374CD">
                  <w:pPr>
                    <w:framePr w:hSpace="180" w:wrap="around" w:vAnchor="text" w:hAnchor="margin" w:xAlign="center" w:y="86"/>
                    <w:widowControl w:val="0"/>
                    <w:snapToGrid w:val="0"/>
                    <w:jc w:val="right"/>
                    <w:rPr>
                      <w:color w:val="000000" w:themeColor="text1"/>
                      <w:sz w:val="28"/>
                      <w:szCs w:val="28"/>
                    </w:rPr>
                  </w:pPr>
                </w:p>
              </w:tc>
              <w:tc>
                <w:tcPr>
                  <w:tcW w:w="303" w:type="dxa"/>
                  <w:shd w:val="clear" w:color="auto" w:fill="FFFFFF"/>
                </w:tcPr>
                <w:p w14:paraId="63545870" w14:textId="77777777" w:rsidR="00D9086A" w:rsidRPr="00290963" w:rsidRDefault="00D9086A" w:rsidP="009F4E0E">
                  <w:pPr>
                    <w:framePr w:hSpace="180" w:wrap="around" w:vAnchor="text" w:hAnchor="margin" w:xAlign="center" w:y="86"/>
                    <w:widowControl w:val="0"/>
                    <w:snapToGrid w:val="0"/>
                    <w:rPr>
                      <w:color w:val="000000" w:themeColor="text1"/>
                      <w:sz w:val="28"/>
                      <w:szCs w:val="28"/>
                    </w:rPr>
                  </w:pPr>
                </w:p>
              </w:tc>
              <w:tc>
                <w:tcPr>
                  <w:tcW w:w="4673" w:type="dxa"/>
                  <w:gridSpan w:val="3"/>
                  <w:shd w:val="clear" w:color="auto" w:fill="FFFFFF"/>
                </w:tcPr>
                <w:p w14:paraId="3B32A827" w14:textId="67997FE2" w:rsidR="00BA3A15" w:rsidRPr="00BA3A15" w:rsidRDefault="00BA3A15" w:rsidP="00BA3A15">
                  <w:pPr>
                    <w:widowControl w:val="0"/>
                    <w:snapToGrid w:val="0"/>
                    <w:rPr>
                      <w:color w:val="000000" w:themeColor="text1"/>
                      <w:sz w:val="28"/>
                      <w:szCs w:val="28"/>
                    </w:rPr>
                  </w:pPr>
                  <w:r w:rsidRPr="00BA3A15">
                    <w:rPr>
                      <w:color w:val="000000" w:themeColor="text1"/>
                      <w:sz w:val="28"/>
                      <w:szCs w:val="28"/>
                    </w:rPr>
                    <w:t>«</w:t>
                  </w:r>
                  <w:r>
                    <w:rPr>
                      <w:color w:val="000000" w:themeColor="text1"/>
                      <w:sz w:val="28"/>
                      <w:szCs w:val="28"/>
                    </w:rPr>
                    <w:t>УТВЕРЖДЕНО</w:t>
                  </w:r>
                  <w:r w:rsidRPr="00BA3A15">
                    <w:rPr>
                      <w:color w:val="000000" w:themeColor="text1"/>
                      <w:sz w:val="28"/>
                      <w:szCs w:val="28"/>
                    </w:rPr>
                    <w:t>»</w:t>
                  </w:r>
                </w:p>
                <w:p w14:paraId="2169B524" w14:textId="77777777" w:rsidR="00BA3A15" w:rsidRPr="00BA3A15" w:rsidRDefault="00BA3A15" w:rsidP="00BA3A15">
                  <w:pPr>
                    <w:widowControl w:val="0"/>
                    <w:snapToGrid w:val="0"/>
                    <w:rPr>
                      <w:color w:val="000000" w:themeColor="text1"/>
                      <w:sz w:val="28"/>
                      <w:szCs w:val="28"/>
                    </w:rPr>
                  </w:pPr>
                </w:p>
                <w:p w14:paraId="6F56D8CD" w14:textId="32B5D541" w:rsidR="00BA3A15" w:rsidRPr="00BA3A15" w:rsidRDefault="00B60526" w:rsidP="00BA3A15">
                  <w:pPr>
                    <w:widowControl w:val="0"/>
                    <w:snapToGrid w:val="0"/>
                    <w:rPr>
                      <w:color w:val="000000" w:themeColor="text1"/>
                      <w:sz w:val="28"/>
                      <w:szCs w:val="28"/>
                    </w:rPr>
                  </w:pPr>
                  <w:r>
                    <w:rPr>
                      <w:color w:val="000000" w:themeColor="text1"/>
                      <w:sz w:val="28"/>
                      <w:szCs w:val="28"/>
                    </w:rPr>
                    <w:t>Директор</w:t>
                  </w:r>
                </w:p>
                <w:p w14:paraId="71C82F8C" w14:textId="77777777" w:rsidR="00BA3A15" w:rsidRPr="00BA3A15" w:rsidRDefault="00BA3A15" w:rsidP="00BA3A15">
                  <w:pPr>
                    <w:widowControl w:val="0"/>
                    <w:snapToGrid w:val="0"/>
                    <w:rPr>
                      <w:color w:val="000000" w:themeColor="text1"/>
                      <w:sz w:val="28"/>
                      <w:szCs w:val="28"/>
                    </w:rPr>
                  </w:pPr>
                  <w:r w:rsidRPr="00BA3A15">
                    <w:rPr>
                      <w:color w:val="000000" w:themeColor="text1"/>
                      <w:sz w:val="28"/>
                      <w:szCs w:val="28"/>
                    </w:rPr>
                    <w:t xml:space="preserve">Муниципального бюджетного учреждения городского округа Королёв Московской области </w:t>
                  </w:r>
                </w:p>
                <w:p w14:paraId="27D51076" w14:textId="77777777" w:rsidR="00BA3A15" w:rsidRPr="00BA3A15" w:rsidRDefault="00BA3A15" w:rsidP="00BA3A15">
                  <w:pPr>
                    <w:widowControl w:val="0"/>
                    <w:snapToGrid w:val="0"/>
                    <w:rPr>
                      <w:color w:val="000000" w:themeColor="text1"/>
                      <w:sz w:val="28"/>
                      <w:szCs w:val="28"/>
                    </w:rPr>
                  </w:pPr>
                  <w:r w:rsidRPr="00BA3A15">
                    <w:rPr>
                      <w:color w:val="000000" w:themeColor="text1"/>
                      <w:sz w:val="28"/>
                      <w:szCs w:val="28"/>
                    </w:rPr>
                    <w:t>«Спортивные сооружения»</w:t>
                  </w:r>
                </w:p>
                <w:p w14:paraId="33E5496C" w14:textId="77777777" w:rsidR="00BA3A15" w:rsidRPr="00BA3A15" w:rsidRDefault="00BA3A15" w:rsidP="00BA3A15">
                  <w:pPr>
                    <w:widowControl w:val="0"/>
                    <w:snapToGrid w:val="0"/>
                    <w:rPr>
                      <w:color w:val="000000" w:themeColor="text1"/>
                      <w:sz w:val="28"/>
                      <w:szCs w:val="28"/>
                    </w:rPr>
                  </w:pPr>
                </w:p>
                <w:p w14:paraId="24778CEC" w14:textId="77777777" w:rsidR="00BA3A15" w:rsidRDefault="00BA3A15" w:rsidP="00BA3A15">
                  <w:pPr>
                    <w:widowControl w:val="0"/>
                    <w:snapToGrid w:val="0"/>
                    <w:rPr>
                      <w:color w:val="000000" w:themeColor="text1"/>
                      <w:sz w:val="28"/>
                      <w:szCs w:val="28"/>
                    </w:rPr>
                  </w:pPr>
                </w:p>
                <w:p w14:paraId="7B09EB95" w14:textId="77777777" w:rsidR="00BA3A15" w:rsidRDefault="00BA3A15" w:rsidP="00BA3A15">
                  <w:pPr>
                    <w:widowControl w:val="0"/>
                    <w:snapToGrid w:val="0"/>
                    <w:rPr>
                      <w:color w:val="000000" w:themeColor="text1"/>
                      <w:sz w:val="28"/>
                      <w:szCs w:val="28"/>
                    </w:rPr>
                  </w:pPr>
                </w:p>
                <w:p w14:paraId="7517936C" w14:textId="77777777" w:rsidR="00BA3A15" w:rsidRDefault="00BA3A15" w:rsidP="00BA3A15">
                  <w:pPr>
                    <w:widowControl w:val="0"/>
                    <w:snapToGrid w:val="0"/>
                    <w:rPr>
                      <w:color w:val="000000" w:themeColor="text1"/>
                      <w:sz w:val="28"/>
                      <w:szCs w:val="28"/>
                    </w:rPr>
                  </w:pPr>
                </w:p>
                <w:p w14:paraId="4C98C592" w14:textId="77777777" w:rsidR="00BA3A15" w:rsidRDefault="00BA3A15" w:rsidP="00BA3A15">
                  <w:pPr>
                    <w:widowControl w:val="0"/>
                    <w:snapToGrid w:val="0"/>
                    <w:rPr>
                      <w:color w:val="000000" w:themeColor="text1"/>
                      <w:sz w:val="28"/>
                      <w:szCs w:val="28"/>
                    </w:rPr>
                  </w:pPr>
                </w:p>
                <w:p w14:paraId="7E3E83CE" w14:textId="413865E3" w:rsidR="00BA3A15" w:rsidRPr="00BA3A15" w:rsidRDefault="00BA3A15" w:rsidP="00BA3A15">
                  <w:pPr>
                    <w:widowControl w:val="0"/>
                    <w:snapToGrid w:val="0"/>
                    <w:rPr>
                      <w:b/>
                      <w:color w:val="000000" w:themeColor="text1"/>
                      <w:sz w:val="28"/>
                      <w:szCs w:val="28"/>
                    </w:rPr>
                  </w:pPr>
                  <w:r w:rsidRPr="00BA3A15">
                    <w:rPr>
                      <w:color w:val="000000" w:themeColor="text1"/>
                      <w:sz w:val="28"/>
                      <w:szCs w:val="28"/>
                    </w:rPr>
                    <w:t>____________</w:t>
                  </w:r>
                  <w:r w:rsidR="00B60526">
                    <w:rPr>
                      <w:color w:val="000000" w:themeColor="text1"/>
                      <w:sz w:val="28"/>
                      <w:szCs w:val="28"/>
                    </w:rPr>
                    <w:t>А.И. Скворцов</w:t>
                  </w:r>
                </w:p>
                <w:p w14:paraId="60F1D6A7" w14:textId="745F28B8" w:rsidR="00A374CD" w:rsidRPr="00290963" w:rsidRDefault="00A374CD" w:rsidP="00A374CD">
                  <w:pPr>
                    <w:framePr w:hSpace="180" w:wrap="around" w:vAnchor="text" w:hAnchor="margin" w:xAlign="center" w:y="86"/>
                    <w:widowControl w:val="0"/>
                    <w:snapToGrid w:val="0"/>
                    <w:rPr>
                      <w:color w:val="000000" w:themeColor="text1"/>
                      <w:sz w:val="28"/>
                      <w:szCs w:val="28"/>
                    </w:rPr>
                  </w:pPr>
                </w:p>
              </w:tc>
            </w:tr>
            <w:tr w:rsidR="00D9086A" w:rsidRPr="00A374CD" w14:paraId="50A714DE" w14:textId="4DDA8D9A" w:rsidTr="00290963">
              <w:trPr>
                <w:gridAfter w:val="1"/>
                <w:wAfter w:w="338" w:type="dxa"/>
                <w:trHeight w:val="1220"/>
              </w:trPr>
              <w:tc>
                <w:tcPr>
                  <w:tcW w:w="4420" w:type="dxa"/>
                  <w:shd w:val="clear" w:color="auto" w:fill="FFFFFF"/>
                </w:tcPr>
                <w:p w14:paraId="54ACC2B7" w14:textId="77777777" w:rsidR="00BA3A15" w:rsidRDefault="00BA3A15" w:rsidP="00D7643F">
                  <w:pPr>
                    <w:framePr w:hSpace="180" w:wrap="around" w:vAnchor="text" w:hAnchor="margin" w:xAlign="center" w:y="86"/>
                    <w:widowControl w:val="0"/>
                    <w:snapToGrid w:val="0"/>
                    <w:rPr>
                      <w:color w:val="000000" w:themeColor="text1"/>
                      <w:sz w:val="28"/>
                      <w:szCs w:val="28"/>
                    </w:rPr>
                  </w:pPr>
                </w:p>
                <w:p w14:paraId="3722654A" w14:textId="77777777" w:rsidR="00BA3A15" w:rsidRDefault="00BA3A15" w:rsidP="00D7643F">
                  <w:pPr>
                    <w:framePr w:hSpace="180" w:wrap="around" w:vAnchor="text" w:hAnchor="margin" w:xAlign="center" w:y="86"/>
                    <w:widowControl w:val="0"/>
                    <w:snapToGrid w:val="0"/>
                    <w:rPr>
                      <w:color w:val="000000" w:themeColor="text1"/>
                      <w:sz w:val="28"/>
                      <w:szCs w:val="28"/>
                    </w:rPr>
                  </w:pPr>
                </w:p>
                <w:p w14:paraId="379E581D" w14:textId="109E3963" w:rsidR="00D9086A" w:rsidRPr="00290963" w:rsidRDefault="00D9086A" w:rsidP="00BA3A15">
                  <w:pPr>
                    <w:framePr w:hSpace="180" w:wrap="around" w:vAnchor="text" w:hAnchor="margin" w:xAlign="center" w:y="86"/>
                    <w:widowControl w:val="0"/>
                    <w:snapToGrid w:val="0"/>
                    <w:rPr>
                      <w:color w:val="000000" w:themeColor="text1"/>
                      <w:sz w:val="28"/>
                      <w:szCs w:val="28"/>
                    </w:rPr>
                  </w:pPr>
                </w:p>
              </w:tc>
              <w:tc>
                <w:tcPr>
                  <w:tcW w:w="889" w:type="dxa"/>
                  <w:gridSpan w:val="3"/>
                  <w:shd w:val="clear" w:color="auto" w:fill="FFFFFF"/>
                </w:tcPr>
                <w:p w14:paraId="588EE3D3" w14:textId="77777777" w:rsidR="00D9086A" w:rsidRPr="00290963" w:rsidRDefault="00D9086A" w:rsidP="00D7643F">
                  <w:pPr>
                    <w:framePr w:hSpace="180" w:wrap="around" w:vAnchor="text" w:hAnchor="margin" w:xAlign="center" w:y="86"/>
                    <w:widowControl w:val="0"/>
                    <w:snapToGrid w:val="0"/>
                    <w:rPr>
                      <w:color w:val="000000" w:themeColor="text1"/>
                      <w:sz w:val="28"/>
                      <w:szCs w:val="28"/>
                    </w:rPr>
                  </w:pPr>
                </w:p>
                <w:p w14:paraId="7CC70032" w14:textId="77777777" w:rsidR="00A374CD" w:rsidRPr="00290963" w:rsidRDefault="00A374CD" w:rsidP="00D7643F">
                  <w:pPr>
                    <w:framePr w:hSpace="180" w:wrap="around" w:vAnchor="text" w:hAnchor="margin" w:xAlign="center" w:y="86"/>
                    <w:widowControl w:val="0"/>
                    <w:snapToGrid w:val="0"/>
                    <w:rPr>
                      <w:color w:val="000000" w:themeColor="text1"/>
                      <w:sz w:val="28"/>
                      <w:szCs w:val="28"/>
                    </w:rPr>
                  </w:pPr>
                </w:p>
                <w:p w14:paraId="45B1B840" w14:textId="77777777" w:rsidR="00A374CD" w:rsidRPr="00290963" w:rsidRDefault="00A374CD" w:rsidP="00D7643F">
                  <w:pPr>
                    <w:framePr w:hSpace="180" w:wrap="around" w:vAnchor="text" w:hAnchor="margin" w:xAlign="center" w:y="86"/>
                    <w:widowControl w:val="0"/>
                    <w:snapToGrid w:val="0"/>
                    <w:rPr>
                      <w:color w:val="000000" w:themeColor="text1"/>
                      <w:sz w:val="28"/>
                      <w:szCs w:val="28"/>
                    </w:rPr>
                  </w:pPr>
                </w:p>
              </w:tc>
              <w:tc>
                <w:tcPr>
                  <w:tcW w:w="4053" w:type="dxa"/>
                  <w:shd w:val="clear" w:color="auto" w:fill="FFFFFF"/>
                </w:tcPr>
                <w:p w14:paraId="5477292E" w14:textId="528BEDC8" w:rsidR="00D9086A" w:rsidRPr="00290963" w:rsidRDefault="00D9086A" w:rsidP="00FA4857">
                  <w:pPr>
                    <w:framePr w:hSpace="180" w:wrap="around" w:vAnchor="text" w:hAnchor="margin" w:xAlign="center" w:y="86"/>
                    <w:widowControl w:val="0"/>
                    <w:snapToGrid w:val="0"/>
                    <w:rPr>
                      <w:color w:val="000000" w:themeColor="text1"/>
                      <w:sz w:val="28"/>
                      <w:szCs w:val="28"/>
                    </w:rPr>
                  </w:pPr>
                </w:p>
              </w:tc>
            </w:tr>
            <w:tr w:rsidR="008F3E46" w:rsidRPr="00A374CD" w14:paraId="3A5B7739" w14:textId="77777777" w:rsidTr="00290963">
              <w:trPr>
                <w:gridAfter w:val="5"/>
                <w:wAfter w:w="5280" w:type="dxa"/>
                <w:trHeight w:val="1220"/>
              </w:trPr>
              <w:tc>
                <w:tcPr>
                  <w:tcW w:w="4420" w:type="dxa"/>
                  <w:shd w:val="clear" w:color="auto" w:fill="FFFFFF"/>
                </w:tcPr>
                <w:p w14:paraId="4266A61C" w14:textId="77777777" w:rsidR="008F3E46" w:rsidRPr="00A374CD" w:rsidRDefault="008F3E46" w:rsidP="00A374CD">
                  <w:pPr>
                    <w:framePr w:hSpace="180" w:wrap="around" w:vAnchor="text" w:hAnchor="margin" w:xAlign="center" w:y="86"/>
                    <w:widowControl w:val="0"/>
                    <w:snapToGrid w:val="0"/>
                    <w:rPr>
                      <w:sz w:val="28"/>
                      <w:szCs w:val="28"/>
                    </w:rPr>
                  </w:pPr>
                </w:p>
              </w:tc>
            </w:tr>
          </w:tbl>
          <w:p w14:paraId="52E3DAD2" w14:textId="2D8B342A" w:rsidR="004A6F99" w:rsidRPr="00A374CD" w:rsidRDefault="004A6F99">
            <w:pPr>
              <w:spacing w:line="256" w:lineRule="auto"/>
              <w:rPr>
                <w:sz w:val="28"/>
                <w:szCs w:val="28"/>
                <w:lang w:eastAsia="en-US"/>
              </w:rPr>
            </w:pPr>
          </w:p>
        </w:tc>
        <w:tc>
          <w:tcPr>
            <w:tcW w:w="597" w:type="dxa"/>
          </w:tcPr>
          <w:p w14:paraId="0A4E7DD6" w14:textId="77777777" w:rsidR="004A6F99" w:rsidRPr="00A374CD" w:rsidRDefault="004A6F99">
            <w:pPr>
              <w:pStyle w:val="a5"/>
              <w:spacing w:line="256" w:lineRule="auto"/>
              <w:rPr>
                <w:rFonts w:ascii="Times New Roman" w:hAnsi="Times New Roman"/>
                <w:sz w:val="28"/>
                <w:szCs w:val="28"/>
                <w:lang w:eastAsia="en-US"/>
              </w:rPr>
            </w:pPr>
          </w:p>
        </w:tc>
        <w:tc>
          <w:tcPr>
            <w:tcW w:w="4677" w:type="dxa"/>
          </w:tcPr>
          <w:p w14:paraId="003E4287" w14:textId="77777777" w:rsidR="004A6F99" w:rsidRPr="00A374CD" w:rsidRDefault="004A6F99" w:rsidP="00581D16">
            <w:pPr>
              <w:spacing w:line="256" w:lineRule="auto"/>
              <w:rPr>
                <w:sz w:val="28"/>
                <w:szCs w:val="28"/>
                <w:lang w:eastAsia="en-US"/>
              </w:rPr>
            </w:pPr>
          </w:p>
        </w:tc>
        <w:tc>
          <w:tcPr>
            <w:tcW w:w="992" w:type="dxa"/>
          </w:tcPr>
          <w:p w14:paraId="6F8AE8F7" w14:textId="77777777" w:rsidR="004A6F99" w:rsidRPr="00A374CD" w:rsidRDefault="004A6F99">
            <w:pPr>
              <w:spacing w:line="256" w:lineRule="auto"/>
              <w:rPr>
                <w:sz w:val="28"/>
                <w:szCs w:val="28"/>
                <w:lang w:eastAsia="en-US"/>
              </w:rPr>
            </w:pPr>
          </w:p>
        </w:tc>
      </w:tr>
    </w:tbl>
    <w:p w14:paraId="3BFE1D80" w14:textId="77777777" w:rsidR="004A6F99" w:rsidRPr="00A374CD" w:rsidRDefault="004A6F99" w:rsidP="00B61D4F">
      <w:pPr>
        <w:jc w:val="center"/>
        <w:rPr>
          <w:b/>
          <w:sz w:val="28"/>
          <w:szCs w:val="28"/>
        </w:rPr>
      </w:pPr>
      <w:bookmarkStart w:id="1" w:name="_Hlk88674821"/>
      <w:bookmarkEnd w:id="0"/>
      <w:r w:rsidRPr="00A374CD">
        <w:rPr>
          <w:b/>
          <w:sz w:val="28"/>
          <w:szCs w:val="28"/>
        </w:rPr>
        <w:t>П О Л О Ж Е Н И Е</w:t>
      </w:r>
    </w:p>
    <w:bookmarkEnd w:id="1"/>
    <w:p w14:paraId="1186E07A" w14:textId="77777777" w:rsidR="004A6F99" w:rsidRPr="00A374CD" w:rsidRDefault="004A6F99" w:rsidP="00687865">
      <w:pPr>
        <w:rPr>
          <w:b/>
          <w:sz w:val="28"/>
          <w:szCs w:val="28"/>
        </w:rPr>
      </w:pPr>
    </w:p>
    <w:p w14:paraId="775941E9" w14:textId="02582745" w:rsidR="00C96709" w:rsidRPr="00A374CD" w:rsidRDefault="00A374CD" w:rsidP="007A66C6">
      <w:pPr>
        <w:jc w:val="center"/>
        <w:rPr>
          <w:sz w:val="28"/>
          <w:szCs w:val="28"/>
        </w:rPr>
      </w:pPr>
      <w:r>
        <w:rPr>
          <w:sz w:val="28"/>
          <w:szCs w:val="28"/>
        </w:rPr>
        <w:t xml:space="preserve">О проведении </w:t>
      </w:r>
      <w:r w:rsidR="007A66C6">
        <w:rPr>
          <w:sz w:val="28"/>
          <w:szCs w:val="28"/>
        </w:rPr>
        <w:t xml:space="preserve">городской </w:t>
      </w:r>
      <w:proofErr w:type="gramStart"/>
      <w:r w:rsidR="007A66C6">
        <w:rPr>
          <w:sz w:val="28"/>
          <w:szCs w:val="28"/>
        </w:rPr>
        <w:t>Спартакиады</w:t>
      </w:r>
      <w:r w:rsidR="004913DB">
        <w:rPr>
          <w:sz w:val="28"/>
          <w:szCs w:val="28"/>
        </w:rPr>
        <w:t xml:space="preserve"> </w:t>
      </w:r>
      <w:r w:rsidR="007A66C6">
        <w:rPr>
          <w:sz w:val="28"/>
          <w:szCs w:val="28"/>
        </w:rPr>
        <w:t xml:space="preserve"> </w:t>
      </w:r>
      <w:r w:rsidR="00C96709">
        <w:rPr>
          <w:sz w:val="28"/>
          <w:szCs w:val="28"/>
        </w:rPr>
        <w:t>«</w:t>
      </w:r>
      <w:proofErr w:type="gramEnd"/>
      <w:r w:rsidR="00C96709">
        <w:rPr>
          <w:sz w:val="28"/>
          <w:szCs w:val="28"/>
        </w:rPr>
        <w:t>Путь Победителя»</w:t>
      </w:r>
    </w:p>
    <w:p w14:paraId="66512FA8" w14:textId="77777777" w:rsidR="004A6F99" w:rsidRPr="00A374CD" w:rsidRDefault="004A6F99" w:rsidP="00B61D4F">
      <w:pPr>
        <w:rPr>
          <w:sz w:val="28"/>
          <w:szCs w:val="28"/>
        </w:rPr>
      </w:pPr>
    </w:p>
    <w:p w14:paraId="7320428E" w14:textId="77777777" w:rsidR="004A6F99" w:rsidRPr="00A374CD" w:rsidRDefault="004A6F99" w:rsidP="00B61D4F">
      <w:pPr>
        <w:rPr>
          <w:sz w:val="28"/>
          <w:szCs w:val="28"/>
        </w:rPr>
      </w:pPr>
    </w:p>
    <w:p w14:paraId="40D8677F" w14:textId="77777777" w:rsidR="00A822CC" w:rsidRPr="00A374CD" w:rsidRDefault="00A822CC" w:rsidP="00B61D4F">
      <w:pPr>
        <w:rPr>
          <w:sz w:val="28"/>
          <w:szCs w:val="28"/>
        </w:rPr>
      </w:pPr>
    </w:p>
    <w:p w14:paraId="490745DB" w14:textId="77777777" w:rsidR="00A822CC" w:rsidRPr="00A374CD" w:rsidRDefault="00A822CC" w:rsidP="00B61D4F">
      <w:pPr>
        <w:rPr>
          <w:sz w:val="28"/>
          <w:szCs w:val="28"/>
        </w:rPr>
      </w:pPr>
    </w:p>
    <w:p w14:paraId="370FD0C7" w14:textId="77777777" w:rsidR="00A822CC" w:rsidRPr="00A374CD" w:rsidRDefault="00A822CC" w:rsidP="00B61D4F">
      <w:pPr>
        <w:rPr>
          <w:sz w:val="28"/>
          <w:szCs w:val="28"/>
        </w:rPr>
      </w:pPr>
    </w:p>
    <w:p w14:paraId="74C9438C" w14:textId="77777777" w:rsidR="00A822CC" w:rsidRDefault="00A822CC" w:rsidP="00B61D4F">
      <w:pPr>
        <w:rPr>
          <w:sz w:val="28"/>
          <w:szCs w:val="28"/>
        </w:rPr>
      </w:pPr>
    </w:p>
    <w:p w14:paraId="3FA3B6CB" w14:textId="728E358E" w:rsidR="00A374CD" w:rsidRDefault="00A374CD" w:rsidP="00B61D4F">
      <w:pPr>
        <w:rPr>
          <w:sz w:val="28"/>
          <w:szCs w:val="28"/>
        </w:rPr>
      </w:pPr>
    </w:p>
    <w:p w14:paraId="54A96FE9" w14:textId="77777777" w:rsidR="001921EB" w:rsidRDefault="001921EB" w:rsidP="00B61D4F">
      <w:pPr>
        <w:rPr>
          <w:sz w:val="28"/>
          <w:szCs w:val="28"/>
        </w:rPr>
      </w:pPr>
    </w:p>
    <w:p w14:paraId="5A450404" w14:textId="24B801BE" w:rsidR="00BA3A15" w:rsidRDefault="00BA3A15" w:rsidP="00B61D4F">
      <w:pPr>
        <w:rPr>
          <w:sz w:val="28"/>
          <w:szCs w:val="28"/>
        </w:rPr>
      </w:pPr>
    </w:p>
    <w:p w14:paraId="7B49F00A" w14:textId="77777777" w:rsidR="00FC6312" w:rsidRDefault="00FC6312" w:rsidP="00B61D4F">
      <w:pPr>
        <w:rPr>
          <w:sz w:val="28"/>
          <w:szCs w:val="28"/>
        </w:rPr>
      </w:pPr>
    </w:p>
    <w:p w14:paraId="4227AC44" w14:textId="0708892B" w:rsidR="00BA3A15" w:rsidRDefault="00BA3A15" w:rsidP="00B61D4F">
      <w:pPr>
        <w:rPr>
          <w:sz w:val="28"/>
          <w:szCs w:val="28"/>
        </w:rPr>
      </w:pPr>
    </w:p>
    <w:p w14:paraId="6D82EFA4" w14:textId="5330492F" w:rsidR="00BA3A15" w:rsidRDefault="00BA3A15" w:rsidP="00B61D4F">
      <w:pPr>
        <w:rPr>
          <w:sz w:val="28"/>
          <w:szCs w:val="28"/>
        </w:rPr>
      </w:pPr>
    </w:p>
    <w:p w14:paraId="5E8ABBAC" w14:textId="7503C4B4" w:rsidR="00FC6312" w:rsidRDefault="00FC6312" w:rsidP="00B61D4F">
      <w:pPr>
        <w:rPr>
          <w:sz w:val="28"/>
          <w:szCs w:val="28"/>
        </w:rPr>
      </w:pPr>
    </w:p>
    <w:p w14:paraId="2C9E32EA" w14:textId="77777777" w:rsidR="00FC6312" w:rsidRDefault="00FC6312" w:rsidP="00B61D4F">
      <w:pPr>
        <w:rPr>
          <w:sz w:val="28"/>
          <w:szCs w:val="28"/>
        </w:rPr>
      </w:pPr>
    </w:p>
    <w:p w14:paraId="37A4AF32" w14:textId="77777777" w:rsidR="00FC6312" w:rsidRDefault="00FC6312" w:rsidP="00B61D4F">
      <w:pPr>
        <w:rPr>
          <w:sz w:val="28"/>
          <w:szCs w:val="28"/>
        </w:rPr>
      </w:pPr>
    </w:p>
    <w:p w14:paraId="54A6AA8B" w14:textId="77777777" w:rsidR="00A374CD" w:rsidRDefault="00A374CD" w:rsidP="007A66C6">
      <w:pPr>
        <w:jc w:val="center"/>
        <w:rPr>
          <w:sz w:val="28"/>
          <w:szCs w:val="28"/>
        </w:rPr>
      </w:pPr>
    </w:p>
    <w:p w14:paraId="0AE7352C" w14:textId="411DD474" w:rsidR="007A66C6" w:rsidRDefault="007A66C6" w:rsidP="007A66C6">
      <w:pPr>
        <w:jc w:val="center"/>
        <w:rPr>
          <w:sz w:val="28"/>
          <w:szCs w:val="28"/>
        </w:rPr>
      </w:pPr>
      <w:proofErr w:type="spellStart"/>
      <w:r>
        <w:rPr>
          <w:sz w:val="28"/>
          <w:szCs w:val="28"/>
        </w:rPr>
        <w:t>г.о</w:t>
      </w:r>
      <w:proofErr w:type="spellEnd"/>
      <w:r>
        <w:rPr>
          <w:sz w:val="28"/>
          <w:szCs w:val="28"/>
        </w:rPr>
        <w:t>. Королёв Московская область</w:t>
      </w:r>
    </w:p>
    <w:p w14:paraId="002E1472" w14:textId="1A97FAFC" w:rsidR="004A6F99" w:rsidRPr="00A374CD" w:rsidRDefault="006A64B0" w:rsidP="00B61D4F">
      <w:pPr>
        <w:jc w:val="center"/>
        <w:rPr>
          <w:sz w:val="28"/>
          <w:szCs w:val="28"/>
        </w:rPr>
      </w:pPr>
      <w:r>
        <w:rPr>
          <w:sz w:val="28"/>
          <w:szCs w:val="28"/>
        </w:rPr>
        <w:t>2023</w:t>
      </w:r>
      <w:r w:rsidR="004A6F99" w:rsidRPr="00A374CD">
        <w:rPr>
          <w:sz w:val="28"/>
          <w:szCs w:val="28"/>
        </w:rPr>
        <w:t xml:space="preserve"> год</w:t>
      </w:r>
    </w:p>
    <w:p w14:paraId="08CD45FB" w14:textId="4A9CA946" w:rsidR="004A6F99" w:rsidRDefault="004A6F99" w:rsidP="00AE0468">
      <w:pPr>
        <w:tabs>
          <w:tab w:val="left" w:pos="2712"/>
        </w:tabs>
      </w:pPr>
    </w:p>
    <w:p w14:paraId="6D3DC285" w14:textId="77777777" w:rsidR="008F3E46" w:rsidRDefault="008F3E46" w:rsidP="00AE0468">
      <w:pPr>
        <w:tabs>
          <w:tab w:val="left" w:pos="2712"/>
        </w:tabs>
      </w:pPr>
    </w:p>
    <w:p w14:paraId="57CF680E" w14:textId="77777777" w:rsidR="00A01ABA" w:rsidRPr="00F732BF" w:rsidRDefault="00A01ABA" w:rsidP="00DA649E">
      <w:pPr>
        <w:pStyle w:val="a6"/>
        <w:numPr>
          <w:ilvl w:val="0"/>
          <w:numId w:val="3"/>
        </w:numPr>
        <w:ind w:right="-81"/>
        <w:jc w:val="center"/>
        <w:rPr>
          <w:b/>
          <w:sz w:val="24"/>
          <w:szCs w:val="24"/>
        </w:rPr>
      </w:pPr>
      <w:r w:rsidRPr="00F732BF">
        <w:rPr>
          <w:b/>
          <w:sz w:val="24"/>
          <w:szCs w:val="24"/>
        </w:rPr>
        <w:lastRenderedPageBreak/>
        <w:t>ОБЩИЕ ПОЛОЖЕНИЯ</w:t>
      </w:r>
    </w:p>
    <w:p w14:paraId="4AD7BFB8" w14:textId="77777777" w:rsidR="00A01ABA" w:rsidRPr="00F732BF" w:rsidRDefault="00A01ABA" w:rsidP="00A01ABA">
      <w:pPr>
        <w:jc w:val="both"/>
      </w:pPr>
    </w:p>
    <w:p w14:paraId="51E2DF7E" w14:textId="27AA8765" w:rsidR="00A01ABA" w:rsidRPr="007A66C6" w:rsidRDefault="007A66C6" w:rsidP="003900E7">
      <w:pPr>
        <w:pStyle w:val="a6"/>
        <w:numPr>
          <w:ilvl w:val="1"/>
          <w:numId w:val="3"/>
        </w:numPr>
        <w:spacing w:line="240" w:lineRule="atLeast"/>
        <w:ind w:left="284" w:firstLine="0"/>
        <w:jc w:val="both"/>
        <w:rPr>
          <w:color w:val="000000" w:themeColor="text1"/>
          <w:sz w:val="24"/>
          <w:szCs w:val="24"/>
        </w:rPr>
      </w:pPr>
      <w:bookmarkStart w:id="2" w:name="_Hlk132998100"/>
      <w:r w:rsidRPr="007A66C6">
        <w:rPr>
          <w:bCs/>
          <w:sz w:val="24"/>
          <w:szCs w:val="24"/>
        </w:rPr>
        <w:t xml:space="preserve">Спартакиада среди градообразующих предприятий, малого и среднего бизнеса, силовых структур городского округа Королёв Московской </w:t>
      </w:r>
      <w:proofErr w:type="spellStart"/>
      <w:r w:rsidRPr="007A66C6">
        <w:rPr>
          <w:bCs/>
          <w:sz w:val="24"/>
          <w:szCs w:val="24"/>
        </w:rPr>
        <w:t>обасти</w:t>
      </w:r>
      <w:proofErr w:type="spellEnd"/>
      <w:r w:rsidR="003C128E" w:rsidRPr="007A66C6">
        <w:rPr>
          <w:bCs/>
          <w:sz w:val="24"/>
          <w:szCs w:val="24"/>
        </w:rPr>
        <w:t xml:space="preserve"> </w:t>
      </w:r>
      <w:r w:rsidR="00A01ABA" w:rsidRPr="007A66C6">
        <w:rPr>
          <w:bCs/>
          <w:sz w:val="24"/>
          <w:szCs w:val="24"/>
        </w:rPr>
        <w:t>«</w:t>
      </w:r>
      <w:r w:rsidR="00D75E5E" w:rsidRPr="007A66C6">
        <w:rPr>
          <w:bCs/>
          <w:sz w:val="24"/>
          <w:szCs w:val="24"/>
        </w:rPr>
        <w:t>Путь Победителя»</w:t>
      </w:r>
      <w:r w:rsidR="00D12551" w:rsidRPr="007A66C6">
        <w:rPr>
          <w:b/>
          <w:sz w:val="24"/>
          <w:szCs w:val="24"/>
        </w:rPr>
        <w:t xml:space="preserve"> </w:t>
      </w:r>
      <w:r w:rsidR="00D12551" w:rsidRPr="007A66C6">
        <w:rPr>
          <w:bCs/>
          <w:sz w:val="24"/>
          <w:szCs w:val="24"/>
        </w:rPr>
        <w:t>(далее – Соревнования</w:t>
      </w:r>
      <w:r w:rsidRPr="007A66C6">
        <w:rPr>
          <w:bCs/>
          <w:sz w:val="24"/>
          <w:szCs w:val="24"/>
        </w:rPr>
        <w:t xml:space="preserve"> </w:t>
      </w:r>
      <w:r w:rsidR="00D12551" w:rsidRPr="007A66C6">
        <w:rPr>
          <w:bCs/>
          <w:sz w:val="24"/>
          <w:szCs w:val="24"/>
        </w:rPr>
        <w:t>«Путь Победителя»)</w:t>
      </w:r>
      <w:r w:rsidR="00A01ABA" w:rsidRPr="007A66C6">
        <w:rPr>
          <w:sz w:val="24"/>
          <w:szCs w:val="24"/>
        </w:rPr>
        <w:t xml:space="preserve"> проводятся в соответствии с </w:t>
      </w:r>
      <w:r w:rsidR="00A16A85" w:rsidRPr="007A66C6">
        <w:rPr>
          <w:sz w:val="24"/>
          <w:szCs w:val="24"/>
        </w:rPr>
        <w:t>Календарный план межмуниципальных физкультурных мероприятий и спортивных мероприятий городского округа Королёв Московской области</w:t>
      </w:r>
      <w:r w:rsidR="00A01ABA" w:rsidRPr="007A66C6">
        <w:rPr>
          <w:sz w:val="24"/>
          <w:szCs w:val="24"/>
        </w:rPr>
        <w:t xml:space="preserve"> на 2023 год </w:t>
      </w:r>
      <w:r w:rsidR="00F732BF" w:rsidRPr="007A66C6">
        <w:rPr>
          <w:sz w:val="24"/>
          <w:szCs w:val="24"/>
        </w:rPr>
        <w:t xml:space="preserve">(далее – Календарь) </w:t>
      </w:r>
      <w:r w:rsidR="00A16A85" w:rsidRPr="007A66C6">
        <w:rPr>
          <w:sz w:val="24"/>
          <w:szCs w:val="24"/>
        </w:rPr>
        <w:t>и планом спортивно – массовых мероприятий</w:t>
      </w:r>
      <w:r w:rsidR="0052108F" w:rsidRPr="007A66C6">
        <w:rPr>
          <w:sz w:val="24"/>
          <w:szCs w:val="24"/>
        </w:rPr>
        <w:t xml:space="preserve"> </w:t>
      </w:r>
      <w:r w:rsidR="00A16A85" w:rsidRPr="007A66C6">
        <w:rPr>
          <w:color w:val="000000" w:themeColor="text1"/>
          <w:sz w:val="24"/>
          <w:szCs w:val="24"/>
        </w:rPr>
        <w:t xml:space="preserve">Муниципального бюджетного учреждения </w:t>
      </w:r>
      <w:r w:rsidR="004913DB" w:rsidRPr="007A66C6">
        <w:rPr>
          <w:color w:val="000000" w:themeColor="text1"/>
          <w:sz w:val="24"/>
          <w:szCs w:val="24"/>
        </w:rPr>
        <w:t>«Спортивные сооружения»</w:t>
      </w:r>
      <w:r w:rsidR="00A16A85" w:rsidRPr="007A66C6">
        <w:rPr>
          <w:color w:val="000000" w:themeColor="text1"/>
          <w:sz w:val="24"/>
          <w:szCs w:val="24"/>
        </w:rPr>
        <w:t xml:space="preserve"> </w:t>
      </w:r>
      <w:r w:rsidR="00A01ABA" w:rsidRPr="007A66C6">
        <w:rPr>
          <w:sz w:val="24"/>
          <w:szCs w:val="24"/>
        </w:rPr>
        <w:t xml:space="preserve">(далее </w:t>
      </w:r>
      <w:r w:rsidR="0052108F" w:rsidRPr="007A66C6">
        <w:rPr>
          <w:sz w:val="24"/>
          <w:szCs w:val="24"/>
        </w:rPr>
        <w:t>–</w:t>
      </w:r>
      <w:r w:rsidR="00A01ABA" w:rsidRPr="007A66C6">
        <w:rPr>
          <w:sz w:val="24"/>
          <w:szCs w:val="24"/>
        </w:rPr>
        <w:t xml:space="preserve"> </w:t>
      </w:r>
      <w:r w:rsidR="00F732BF" w:rsidRPr="007A66C6">
        <w:rPr>
          <w:sz w:val="24"/>
          <w:szCs w:val="24"/>
        </w:rPr>
        <w:t>План</w:t>
      </w:r>
      <w:r w:rsidR="0052108F" w:rsidRPr="007A66C6">
        <w:rPr>
          <w:sz w:val="24"/>
          <w:szCs w:val="24"/>
        </w:rPr>
        <w:t>)</w:t>
      </w:r>
      <w:r w:rsidR="00A01ABA" w:rsidRPr="007A66C6">
        <w:rPr>
          <w:sz w:val="24"/>
          <w:szCs w:val="24"/>
        </w:rPr>
        <w:t xml:space="preserve"> с целью:</w:t>
      </w:r>
    </w:p>
    <w:p w14:paraId="56D81734" w14:textId="02952008" w:rsidR="00A01ABA" w:rsidRPr="00F732BF" w:rsidRDefault="00A01ABA" w:rsidP="00863448">
      <w:pPr>
        <w:ind w:left="284"/>
        <w:jc w:val="both"/>
      </w:pPr>
      <w:r w:rsidRPr="00F732BF">
        <w:t>- популяризации спорта в городском округе Королев</w:t>
      </w:r>
      <w:r w:rsidR="00767B5F" w:rsidRPr="00F732BF">
        <w:t xml:space="preserve"> Московской области</w:t>
      </w:r>
      <w:r w:rsidR="00A26C9A" w:rsidRPr="00F732BF">
        <w:t>;</w:t>
      </w:r>
    </w:p>
    <w:p w14:paraId="3AFF1CCD" w14:textId="7ECBA2EF" w:rsidR="00A01ABA" w:rsidRPr="00F732BF" w:rsidRDefault="00A01ABA" w:rsidP="00863448">
      <w:pPr>
        <w:ind w:left="284"/>
        <w:jc w:val="both"/>
      </w:pPr>
      <w:r w:rsidRPr="00F732BF">
        <w:t>- проп</w:t>
      </w:r>
      <w:r w:rsidR="008F3E46" w:rsidRPr="00F732BF">
        <w:t>аганды здорового образа жизни</w:t>
      </w:r>
      <w:r w:rsidRPr="00F732BF">
        <w:t>;</w:t>
      </w:r>
    </w:p>
    <w:p w14:paraId="7B469491" w14:textId="61B1629D" w:rsidR="008F3E46" w:rsidRPr="00F732BF" w:rsidRDefault="008F3E46" w:rsidP="00863448">
      <w:pPr>
        <w:ind w:left="284"/>
        <w:jc w:val="both"/>
      </w:pPr>
      <w:r w:rsidRPr="00F732BF">
        <w:t>- пропаганд</w:t>
      </w:r>
      <w:r w:rsidR="00F7754C" w:rsidRPr="00F732BF">
        <w:t>ы</w:t>
      </w:r>
      <w:r w:rsidRPr="00F732BF">
        <w:t xml:space="preserve"> видов спорта: </w:t>
      </w:r>
      <w:r w:rsidR="004913DB">
        <w:t xml:space="preserve">легкая атлетика, </w:t>
      </w:r>
      <w:proofErr w:type="spellStart"/>
      <w:r w:rsidR="004913DB">
        <w:t>джакколо</w:t>
      </w:r>
      <w:proofErr w:type="spellEnd"/>
      <w:r w:rsidR="004913DB">
        <w:t xml:space="preserve">, футбол, </w:t>
      </w:r>
      <w:proofErr w:type="spellStart"/>
      <w:r w:rsidR="0078270E">
        <w:t>корнхол</w:t>
      </w:r>
      <w:proofErr w:type="spellEnd"/>
      <w:r w:rsidR="0078270E">
        <w:t xml:space="preserve">, </w:t>
      </w:r>
      <w:proofErr w:type="gramStart"/>
      <w:r w:rsidR="004913DB">
        <w:t>волейбол,  баскетбол</w:t>
      </w:r>
      <w:proofErr w:type="gramEnd"/>
      <w:r w:rsidR="004913DB">
        <w:t>, дартс</w:t>
      </w:r>
      <w:r w:rsidRPr="00F732BF">
        <w:t>;</w:t>
      </w:r>
    </w:p>
    <w:p w14:paraId="6800C86D" w14:textId="07226435" w:rsidR="00A01ABA" w:rsidRPr="00F732BF" w:rsidRDefault="008F3E46" w:rsidP="00863448">
      <w:pPr>
        <w:ind w:left="284"/>
        <w:jc w:val="both"/>
      </w:pPr>
      <w:r w:rsidRPr="00F732BF">
        <w:t>-</w:t>
      </w:r>
      <w:r w:rsidR="00767B5F" w:rsidRPr="00F732BF">
        <w:t xml:space="preserve"> </w:t>
      </w:r>
      <w:r w:rsidR="00A01ABA" w:rsidRPr="00F732BF">
        <w:t>привлечени</w:t>
      </w:r>
      <w:r w:rsidR="0052108F" w:rsidRPr="00F732BF">
        <w:t>я</w:t>
      </w:r>
      <w:r w:rsidR="00A01ABA" w:rsidRPr="00F732BF">
        <w:t xml:space="preserve"> к систематическим занятиям физической культурой и спортом жителей города, страны;</w:t>
      </w:r>
    </w:p>
    <w:p w14:paraId="0115E348" w14:textId="3AEBE998" w:rsidR="00A01ABA" w:rsidRPr="00F732BF" w:rsidRDefault="00A01ABA" w:rsidP="00863448">
      <w:pPr>
        <w:ind w:left="284"/>
        <w:jc w:val="both"/>
      </w:pPr>
      <w:r w:rsidRPr="00F732BF">
        <w:t>- повышени</w:t>
      </w:r>
      <w:r w:rsidR="0052108F" w:rsidRPr="00F732BF">
        <w:t>я</w:t>
      </w:r>
      <w:r w:rsidRPr="00F732BF">
        <w:t xml:space="preserve"> социальной активности, физического и духовного воспитания.</w:t>
      </w:r>
    </w:p>
    <w:bookmarkEnd w:id="2"/>
    <w:p w14:paraId="3FBCE0ED" w14:textId="77777777" w:rsidR="00A01ABA" w:rsidRPr="00F732BF" w:rsidRDefault="00A01ABA" w:rsidP="00863448">
      <w:pPr>
        <w:ind w:left="284"/>
        <w:jc w:val="both"/>
      </w:pPr>
    </w:p>
    <w:p w14:paraId="0BD3F9A7" w14:textId="77777777" w:rsidR="00A01ABA" w:rsidRPr="00F732BF" w:rsidRDefault="00A01ABA" w:rsidP="00863448">
      <w:pPr>
        <w:pStyle w:val="a6"/>
        <w:numPr>
          <w:ilvl w:val="0"/>
          <w:numId w:val="2"/>
        </w:numPr>
        <w:ind w:left="284" w:right="-81" w:firstLine="0"/>
        <w:jc w:val="center"/>
        <w:rPr>
          <w:b/>
          <w:sz w:val="24"/>
          <w:szCs w:val="24"/>
        </w:rPr>
      </w:pPr>
      <w:r w:rsidRPr="00F732BF">
        <w:rPr>
          <w:b/>
          <w:sz w:val="24"/>
          <w:szCs w:val="24"/>
        </w:rPr>
        <w:t xml:space="preserve">МЕСТО И СРОКИ ПРОВЕДЕНИЯ </w:t>
      </w:r>
    </w:p>
    <w:p w14:paraId="5E1D3C2E" w14:textId="77777777" w:rsidR="00A01ABA" w:rsidRPr="00F732BF" w:rsidRDefault="00A01ABA" w:rsidP="00863448">
      <w:pPr>
        <w:pStyle w:val="a6"/>
        <w:shd w:val="clear" w:color="auto" w:fill="FFFFFF"/>
        <w:autoSpaceDE w:val="0"/>
        <w:autoSpaceDN w:val="0"/>
        <w:adjustRightInd w:val="0"/>
        <w:ind w:left="284" w:right="-185"/>
        <w:jc w:val="both"/>
        <w:rPr>
          <w:b/>
          <w:sz w:val="24"/>
          <w:szCs w:val="24"/>
        </w:rPr>
      </w:pPr>
    </w:p>
    <w:p w14:paraId="3D3BDEB8" w14:textId="39A82539" w:rsidR="00A833C0" w:rsidRPr="00A833C0" w:rsidRDefault="004913DB" w:rsidP="00863448">
      <w:pPr>
        <w:pStyle w:val="a6"/>
        <w:numPr>
          <w:ilvl w:val="1"/>
          <w:numId w:val="4"/>
        </w:numPr>
        <w:shd w:val="clear" w:color="auto" w:fill="FFFFFF"/>
        <w:autoSpaceDE w:val="0"/>
        <w:autoSpaceDN w:val="0"/>
        <w:adjustRightInd w:val="0"/>
        <w:ind w:left="284" w:right="-185" w:firstLine="0"/>
        <w:jc w:val="both"/>
        <w:rPr>
          <w:color w:val="000000" w:themeColor="text1"/>
          <w:sz w:val="24"/>
          <w:szCs w:val="24"/>
        </w:rPr>
      </w:pPr>
      <w:bookmarkStart w:id="3" w:name="_Hlk132998116"/>
      <w:r>
        <w:rPr>
          <w:bCs/>
          <w:sz w:val="24"/>
          <w:szCs w:val="24"/>
        </w:rPr>
        <w:t>Спартакиада</w:t>
      </w:r>
      <w:r w:rsidR="00A833C0" w:rsidRPr="00F732BF">
        <w:rPr>
          <w:bCs/>
          <w:sz w:val="24"/>
          <w:szCs w:val="24"/>
        </w:rPr>
        <w:t xml:space="preserve"> «Путь Победителя» </w:t>
      </w:r>
      <w:r w:rsidR="00A01ABA" w:rsidRPr="00F732BF">
        <w:rPr>
          <w:sz w:val="24"/>
          <w:szCs w:val="24"/>
        </w:rPr>
        <w:t>провод</w:t>
      </w:r>
      <w:r>
        <w:rPr>
          <w:sz w:val="24"/>
          <w:szCs w:val="24"/>
        </w:rPr>
        <w:t>и</w:t>
      </w:r>
      <w:r w:rsidR="00A01ABA" w:rsidRPr="00F732BF">
        <w:rPr>
          <w:sz w:val="24"/>
          <w:szCs w:val="24"/>
        </w:rPr>
        <w:t xml:space="preserve">тся </w:t>
      </w:r>
      <w:r>
        <w:rPr>
          <w:sz w:val="24"/>
          <w:szCs w:val="24"/>
        </w:rPr>
        <w:t xml:space="preserve">  </w:t>
      </w:r>
      <w:proofErr w:type="gramStart"/>
      <w:r w:rsidR="007A66C6">
        <w:rPr>
          <w:b/>
          <w:sz w:val="24"/>
          <w:szCs w:val="24"/>
        </w:rPr>
        <w:t>29</w:t>
      </w:r>
      <w:r>
        <w:rPr>
          <w:sz w:val="24"/>
          <w:szCs w:val="24"/>
        </w:rPr>
        <w:t xml:space="preserve"> </w:t>
      </w:r>
      <w:r w:rsidR="00A01ABA" w:rsidRPr="00F732BF">
        <w:rPr>
          <w:b/>
          <w:sz w:val="24"/>
          <w:szCs w:val="24"/>
        </w:rPr>
        <w:t xml:space="preserve"> </w:t>
      </w:r>
      <w:r w:rsidR="00A57B6F">
        <w:rPr>
          <w:b/>
          <w:sz w:val="24"/>
          <w:szCs w:val="24"/>
        </w:rPr>
        <w:t>июля</w:t>
      </w:r>
      <w:proofErr w:type="gramEnd"/>
      <w:r w:rsidR="00A01ABA" w:rsidRPr="00F732BF">
        <w:rPr>
          <w:b/>
          <w:sz w:val="24"/>
          <w:szCs w:val="24"/>
        </w:rPr>
        <w:t xml:space="preserve"> 2023 г</w:t>
      </w:r>
      <w:r w:rsidR="00A01ABA" w:rsidRPr="00F732BF">
        <w:rPr>
          <w:bCs/>
          <w:sz w:val="24"/>
          <w:szCs w:val="24"/>
        </w:rPr>
        <w:t xml:space="preserve">. </w:t>
      </w:r>
    </w:p>
    <w:p w14:paraId="229A999D" w14:textId="6395145D" w:rsidR="00A01ABA" w:rsidRPr="00F732BF" w:rsidRDefault="00A01ABA" w:rsidP="00863448">
      <w:pPr>
        <w:shd w:val="clear" w:color="auto" w:fill="FFFFFF"/>
        <w:autoSpaceDE w:val="0"/>
        <w:autoSpaceDN w:val="0"/>
        <w:adjustRightInd w:val="0"/>
        <w:ind w:left="284" w:right="-185"/>
        <w:jc w:val="both"/>
        <w:rPr>
          <w:color w:val="000000" w:themeColor="text1"/>
        </w:rPr>
      </w:pPr>
      <w:r w:rsidRPr="00A833C0">
        <w:rPr>
          <w:bCs/>
        </w:rPr>
        <w:t>по адресу:</w:t>
      </w:r>
      <w:r w:rsidRPr="00A833C0">
        <w:t xml:space="preserve"> </w:t>
      </w:r>
      <w:r w:rsidR="004913DB" w:rsidRPr="004913DB">
        <w:t>141070,</w:t>
      </w:r>
      <w:r w:rsidR="00A57B6F">
        <w:t xml:space="preserve"> </w:t>
      </w:r>
      <w:r w:rsidR="004913DB" w:rsidRPr="004913DB">
        <w:t xml:space="preserve">Московская область г. Королёв, ул. Октябрьский бульвар, д. 10. </w:t>
      </w:r>
      <w:r w:rsidR="00E841CE" w:rsidRPr="00F732BF">
        <w:rPr>
          <w:color w:val="000000" w:themeColor="text1"/>
        </w:rPr>
        <w:t>(</w:t>
      </w:r>
      <w:proofErr w:type="gramStart"/>
      <w:r w:rsidR="007A66C6">
        <w:rPr>
          <w:color w:val="000000" w:themeColor="text1"/>
        </w:rPr>
        <w:t xml:space="preserve">ФОК </w:t>
      </w:r>
      <w:r w:rsidR="004913DB">
        <w:rPr>
          <w:color w:val="000000" w:themeColor="text1"/>
        </w:rPr>
        <w:t xml:space="preserve"> «</w:t>
      </w:r>
      <w:proofErr w:type="gramEnd"/>
      <w:r w:rsidR="004913DB">
        <w:rPr>
          <w:color w:val="000000" w:themeColor="text1"/>
        </w:rPr>
        <w:t>Вымпел»</w:t>
      </w:r>
      <w:r w:rsidR="00E841CE" w:rsidRPr="00F732BF">
        <w:rPr>
          <w:color w:val="000000" w:themeColor="text1"/>
        </w:rPr>
        <w:t>)</w:t>
      </w:r>
      <w:r w:rsidR="003936F0">
        <w:rPr>
          <w:color w:val="000000" w:themeColor="text1"/>
        </w:rPr>
        <w:t>.</w:t>
      </w:r>
    </w:p>
    <w:bookmarkEnd w:id="3"/>
    <w:p w14:paraId="2003DAE7" w14:textId="77777777" w:rsidR="00A01ABA" w:rsidRPr="00F732BF" w:rsidRDefault="00A01ABA" w:rsidP="00863448">
      <w:pPr>
        <w:ind w:left="284"/>
        <w:jc w:val="both"/>
        <w:rPr>
          <w:b/>
        </w:rPr>
      </w:pPr>
    </w:p>
    <w:p w14:paraId="4EF1929B" w14:textId="059AED8A" w:rsidR="00A01ABA" w:rsidRPr="00FB7B84" w:rsidRDefault="00A01ABA" w:rsidP="00863448">
      <w:pPr>
        <w:pStyle w:val="a6"/>
        <w:numPr>
          <w:ilvl w:val="0"/>
          <w:numId w:val="4"/>
        </w:numPr>
        <w:ind w:left="284" w:firstLine="0"/>
        <w:jc w:val="center"/>
        <w:rPr>
          <w:b/>
        </w:rPr>
      </w:pPr>
      <w:r w:rsidRPr="00FB7B84">
        <w:rPr>
          <w:b/>
        </w:rPr>
        <w:t>ОРГАНИЗАТОРЫ СОРЕВНОВАНИЙ</w:t>
      </w:r>
    </w:p>
    <w:p w14:paraId="12A73FFB" w14:textId="08548929" w:rsidR="00A01ABA" w:rsidRPr="00F732BF" w:rsidRDefault="00A01ABA" w:rsidP="00863448">
      <w:pPr>
        <w:pStyle w:val="a6"/>
        <w:spacing w:line="240" w:lineRule="atLeast"/>
        <w:ind w:left="284"/>
        <w:jc w:val="both"/>
        <w:rPr>
          <w:color w:val="000000" w:themeColor="text1"/>
          <w:sz w:val="24"/>
          <w:szCs w:val="24"/>
        </w:rPr>
      </w:pPr>
    </w:p>
    <w:p w14:paraId="22D93CE9" w14:textId="5B2713C0" w:rsidR="00A16A85" w:rsidRPr="00F732BF" w:rsidRDefault="00767B5F" w:rsidP="00863448">
      <w:pPr>
        <w:pStyle w:val="a6"/>
        <w:numPr>
          <w:ilvl w:val="1"/>
          <w:numId w:val="4"/>
        </w:numPr>
        <w:spacing w:line="240" w:lineRule="atLeast"/>
        <w:ind w:left="284" w:firstLine="0"/>
        <w:jc w:val="both"/>
        <w:rPr>
          <w:color w:val="000000" w:themeColor="text1"/>
          <w:sz w:val="24"/>
          <w:szCs w:val="24"/>
        </w:rPr>
      </w:pPr>
      <w:r w:rsidRPr="00F732BF">
        <w:rPr>
          <w:color w:val="000000" w:themeColor="text1"/>
          <w:sz w:val="24"/>
          <w:szCs w:val="24"/>
        </w:rPr>
        <w:t xml:space="preserve">Общее руководство </w:t>
      </w:r>
      <w:r w:rsidR="0052108F" w:rsidRPr="00F732BF">
        <w:rPr>
          <w:color w:val="000000" w:themeColor="text1"/>
          <w:sz w:val="24"/>
          <w:szCs w:val="24"/>
        </w:rPr>
        <w:t>проведени</w:t>
      </w:r>
      <w:r w:rsidR="008E004C">
        <w:rPr>
          <w:color w:val="000000" w:themeColor="text1"/>
          <w:sz w:val="24"/>
          <w:szCs w:val="24"/>
        </w:rPr>
        <w:t>ем</w:t>
      </w:r>
      <w:r w:rsidR="0052108F" w:rsidRPr="00F732BF">
        <w:rPr>
          <w:color w:val="000000" w:themeColor="text1"/>
          <w:sz w:val="24"/>
          <w:szCs w:val="24"/>
        </w:rPr>
        <w:t xml:space="preserve"> </w:t>
      </w:r>
      <w:r w:rsidR="00A16A85" w:rsidRPr="00F732BF">
        <w:rPr>
          <w:bCs/>
          <w:sz w:val="24"/>
          <w:szCs w:val="24"/>
        </w:rPr>
        <w:t>Соревновани</w:t>
      </w:r>
      <w:r w:rsidR="00F732BF" w:rsidRPr="00F732BF">
        <w:rPr>
          <w:bCs/>
          <w:sz w:val="24"/>
          <w:szCs w:val="24"/>
        </w:rPr>
        <w:t>й</w:t>
      </w:r>
      <w:r w:rsidR="00A16A85" w:rsidRPr="00F732BF">
        <w:rPr>
          <w:bCs/>
          <w:sz w:val="24"/>
          <w:szCs w:val="24"/>
        </w:rPr>
        <w:t xml:space="preserve"> «Путь Победителя» </w:t>
      </w:r>
      <w:r w:rsidRPr="00F732BF">
        <w:rPr>
          <w:color w:val="000000" w:themeColor="text1"/>
          <w:sz w:val="24"/>
          <w:szCs w:val="24"/>
        </w:rPr>
        <w:t>осуществляет</w:t>
      </w:r>
    </w:p>
    <w:p w14:paraId="57C0EF96" w14:textId="2713B912" w:rsidR="00767B5F" w:rsidRPr="00F732BF" w:rsidRDefault="00767B5F" w:rsidP="00863448">
      <w:pPr>
        <w:spacing w:line="240" w:lineRule="atLeast"/>
        <w:ind w:left="284"/>
        <w:jc w:val="both"/>
        <w:rPr>
          <w:color w:val="000000" w:themeColor="text1"/>
        </w:rPr>
      </w:pPr>
      <w:r w:rsidRPr="00F732BF">
        <w:rPr>
          <w:color w:val="000000" w:themeColor="text1"/>
        </w:rPr>
        <w:t>Комитет по физической культуре, спорту и</w:t>
      </w:r>
      <w:r w:rsidR="00A16A85" w:rsidRPr="00F732BF">
        <w:rPr>
          <w:color w:val="000000" w:themeColor="text1"/>
        </w:rPr>
        <w:t xml:space="preserve"> т</w:t>
      </w:r>
      <w:r w:rsidRPr="00F732BF">
        <w:rPr>
          <w:color w:val="000000" w:themeColor="text1"/>
        </w:rPr>
        <w:t>уризму</w:t>
      </w:r>
      <w:r w:rsidR="0052108F" w:rsidRPr="00F732BF">
        <w:rPr>
          <w:color w:val="000000" w:themeColor="text1"/>
        </w:rPr>
        <w:t xml:space="preserve"> </w:t>
      </w:r>
      <w:r w:rsidRPr="00F732BF">
        <w:rPr>
          <w:color w:val="000000" w:themeColor="text1"/>
        </w:rPr>
        <w:t>Администрации городского округа Корол</w:t>
      </w:r>
      <w:r w:rsidR="00D12551" w:rsidRPr="00F732BF">
        <w:rPr>
          <w:color w:val="000000" w:themeColor="text1"/>
        </w:rPr>
        <w:t>ё</w:t>
      </w:r>
      <w:r w:rsidRPr="00F732BF">
        <w:rPr>
          <w:color w:val="000000" w:themeColor="text1"/>
        </w:rPr>
        <w:t>в Московской области (далее – Комитет</w:t>
      </w:r>
      <w:r w:rsidR="00C56F47" w:rsidRPr="00F732BF">
        <w:rPr>
          <w:color w:val="000000" w:themeColor="text1"/>
        </w:rPr>
        <w:t xml:space="preserve"> по </w:t>
      </w:r>
      <w:proofErr w:type="spellStart"/>
      <w:r w:rsidR="00C56F47" w:rsidRPr="00F732BF">
        <w:rPr>
          <w:color w:val="000000" w:themeColor="text1"/>
        </w:rPr>
        <w:t>ФКСиТ</w:t>
      </w:r>
      <w:proofErr w:type="spellEnd"/>
      <w:r w:rsidRPr="00F732BF">
        <w:rPr>
          <w:color w:val="000000" w:themeColor="text1"/>
        </w:rPr>
        <w:t>);</w:t>
      </w:r>
    </w:p>
    <w:p w14:paraId="1808FF10" w14:textId="40CECC10" w:rsidR="00A01ABA" w:rsidRPr="00F732BF" w:rsidRDefault="00A01ABA" w:rsidP="00863448">
      <w:pPr>
        <w:pStyle w:val="a6"/>
        <w:numPr>
          <w:ilvl w:val="1"/>
          <w:numId w:val="4"/>
        </w:numPr>
        <w:spacing w:line="240" w:lineRule="atLeast"/>
        <w:ind w:left="284" w:firstLine="0"/>
        <w:jc w:val="both"/>
        <w:rPr>
          <w:color w:val="000000" w:themeColor="text1"/>
          <w:sz w:val="24"/>
          <w:szCs w:val="24"/>
        </w:rPr>
      </w:pPr>
      <w:r w:rsidRPr="00F732BF">
        <w:rPr>
          <w:color w:val="000000" w:themeColor="text1"/>
          <w:sz w:val="24"/>
          <w:szCs w:val="24"/>
        </w:rPr>
        <w:t xml:space="preserve">Непосредственное проведение </w:t>
      </w:r>
      <w:r w:rsidR="00F732BF" w:rsidRPr="00F732BF">
        <w:rPr>
          <w:bCs/>
          <w:sz w:val="24"/>
          <w:szCs w:val="24"/>
        </w:rPr>
        <w:t>Соревновани</w:t>
      </w:r>
      <w:r w:rsidR="00A833C0">
        <w:rPr>
          <w:bCs/>
          <w:sz w:val="24"/>
          <w:szCs w:val="24"/>
        </w:rPr>
        <w:t>й</w:t>
      </w:r>
      <w:r w:rsidR="00F732BF" w:rsidRPr="00F732BF">
        <w:rPr>
          <w:bCs/>
          <w:sz w:val="24"/>
          <w:szCs w:val="24"/>
        </w:rPr>
        <w:t xml:space="preserve"> «Путь Победителя» </w:t>
      </w:r>
      <w:r w:rsidRPr="00F732BF">
        <w:rPr>
          <w:color w:val="000000" w:themeColor="text1"/>
          <w:sz w:val="24"/>
          <w:szCs w:val="24"/>
        </w:rPr>
        <w:t>осуществля</w:t>
      </w:r>
      <w:r w:rsidR="00CE7B0A">
        <w:rPr>
          <w:color w:val="000000" w:themeColor="text1"/>
          <w:sz w:val="24"/>
          <w:szCs w:val="24"/>
        </w:rPr>
        <w:t>е</w:t>
      </w:r>
      <w:r w:rsidRPr="00F732BF">
        <w:rPr>
          <w:color w:val="000000" w:themeColor="text1"/>
          <w:sz w:val="24"/>
          <w:szCs w:val="24"/>
        </w:rPr>
        <w:t xml:space="preserve">т </w:t>
      </w:r>
      <w:r w:rsidR="001C5BC1" w:rsidRPr="00F732BF">
        <w:rPr>
          <w:color w:val="000000" w:themeColor="text1"/>
          <w:sz w:val="24"/>
          <w:szCs w:val="24"/>
        </w:rPr>
        <w:t xml:space="preserve">Муниципальное бюджетное учреждение городского округа Королёв Московской </w:t>
      </w:r>
      <w:r w:rsidR="00767B5F" w:rsidRPr="00F732BF">
        <w:rPr>
          <w:color w:val="000000" w:themeColor="text1"/>
          <w:sz w:val="24"/>
          <w:szCs w:val="24"/>
        </w:rPr>
        <w:t xml:space="preserve">области </w:t>
      </w:r>
      <w:r w:rsidR="001C5BC1" w:rsidRPr="00F732BF">
        <w:rPr>
          <w:color w:val="000000" w:themeColor="text1"/>
          <w:sz w:val="24"/>
          <w:szCs w:val="24"/>
        </w:rPr>
        <w:t>«Спортивные сооружения»</w:t>
      </w:r>
      <w:r w:rsidR="00767B5F" w:rsidRPr="00F732BF">
        <w:rPr>
          <w:color w:val="000000" w:themeColor="text1"/>
          <w:sz w:val="24"/>
          <w:szCs w:val="24"/>
        </w:rPr>
        <w:t xml:space="preserve"> (далее - МБУ «Спортивные сооружения»)</w:t>
      </w:r>
      <w:r w:rsidR="003936F0">
        <w:rPr>
          <w:color w:val="000000" w:themeColor="text1"/>
          <w:sz w:val="24"/>
          <w:szCs w:val="24"/>
        </w:rPr>
        <w:t>;</w:t>
      </w:r>
    </w:p>
    <w:p w14:paraId="2C2DD384" w14:textId="5CAC14D7" w:rsidR="00A01ABA" w:rsidRPr="00F732BF" w:rsidRDefault="00A01ABA" w:rsidP="00863448">
      <w:pPr>
        <w:pStyle w:val="a6"/>
        <w:numPr>
          <w:ilvl w:val="1"/>
          <w:numId w:val="4"/>
        </w:numPr>
        <w:spacing w:line="240" w:lineRule="atLeast"/>
        <w:ind w:left="284" w:firstLine="0"/>
        <w:jc w:val="both"/>
        <w:rPr>
          <w:sz w:val="24"/>
          <w:szCs w:val="24"/>
        </w:rPr>
      </w:pPr>
      <w:r w:rsidRPr="00F732BF">
        <w:rPr>
          <w:sz w:val="24"/>
          <w:szCs w:val="24"/>
        </w:rPr>
        <w:t xml:space="preserve">Главный судья </w:t>
      </w:r>
      <w:r w:rsidR="00A833C0" w:rsidRPr="00F732BF">
        <w:rPr>
          <w:bCs/>
          <w:sz w:val="24"/>
          <w:szCs w:val="24"/>
        </w:rPr>
        <w:t xml:space="preserve">Соревнований «Путь Победителя» </w:t>
      </w:r>
      <w:r w:rsidR="00767B5F" w:rsidRPr="00F732BF">
        <w:rPr>
          <w:sz w:val="24"/>
          <w:szCs w:val="24"/>
        </w:rPr>
        <w:t>(далее – ГСК)</w:t>
      </w:r>
      <w:r w:rsidRPr="00F732BF">
        <w:rPr>
          <w:sz w:val="24"/>
          <w:szCs w:val="24"/>
        </w:rPr>
        <w:t xml:space="preserve"> </w:t>
      </w:r>
      <w:r w:rsidR="00CE7B0A">
        <w:rPr>
          <w:sz w:val="24"/>
          <w:szCs w:val="24"/>
        </w:rPr>
        <w:t>–</w:t>
      </w:r>
      <w:r w:rsidRPr="00F732BF">
        <w:rPr>
          <w:sz w:val="24"/>
          <w:szCs w:val="24"/>
        </w:rPr>
        <w:t xml:space="preserve"> </w:t>
      </w:r>
      <w:proofErr w:type="spellStart"/>
      <w:r w:rsidR="00CE7B0A">
        <w:rPr>
          <w:sz w:val="24"/>
          <w:szCs w:val="24"/>
        </w:rPr>
        <w:t>Черевацкий</w:t>
      </w:r>
      <w:proofErr w:type="spellEnd"/>
      <w:r w:rsidR="00CE7B0A">
        <w:rPr>
          <w:sz w:val="24"/>
          <w:szCs w:val="24"/>
        </w:rPr>
        <w:t xml:space="preserve"> Яков Александрович</w:t>
      </w:r>
      <w:r w:rsidRPr="00F732BF">
        <w:rPr>
          <w:sz w:val="24"/>
          <w:szCs w:val="24"/>
        </w:rPr>
        <w:t xml:space="preserve">, главный секретарь соревнований </w:t>
      </w:r>
      <w:r w:rsidR="00CE7B0A">
        <w:rPr>
          <w:sz w:val="24"/>
          <w:szCs w:val="24"/>
        </w:rPr>
        <w:t>–</w:t>
      </w:r>
      <w:r w:rsidRPr="00F732BF">
        <w:rPr>
          <w:sz w:val="24"/>
          <w:szCs w:val="24"/>
        </w:rPr>
        <w:t xml:space="preserve"> </w:t>
      </w:r>
      <w:r w:rsidR="00CE7B0A">
        <w:rPr>
          <w:sz w:val="24"/>
          <w:szCs w:val="24"/>
        </w:rPr>
        <w:t>Парфенова Наталья Михайловна</w:t>
      </w:r>
      <w:r w:rsidRPr="00F732BF">
        <w:rPr>
          <w:sz w:val="24"/>
          <w:szCs w:val="24"/>
        </w:rPr>
        <w:t>.</w:t>
      </w:r>
    </w:p>
    <w:p w14:paraId="75184C76" w14:textId="77777777" w:rsidR="00A01ABA" w:rsidRPr="00F732BF" w:rsidRDefault="00A01ABA" w:rsidP="00863448">
      <w:pPr>
        <w:ind w:left="284" w:right="-81"/>
        <w:jc w:val="right"/>
        <w:rPr>
          <w:b/>
        </w:rPr>
      </w:pPr>
    </w:p>
    <w:p w14:paraId="403A3F15" w14:textId="77777777" w:rsidR="00A01ABA" w:rsidRPr="00F732BF" w:rsidRDefault="00A01ABA" w:rsidP="00863448">
      <w:pPr>
        <w:pStyle w:val="a6"/>
        <w:numPr>
          <w:ilvl w:val="0"/>
          <w:numId w:val="4"/>
        </w:numPr>
        <w:ind w:left="284" w:right="-81" w:firstLine="0"/>
        <w:jc w:val="center"/>
        <w:rPr>
          <w:b/>
          <w:sz w:val="24"/>
          <w:szCs w:val="24"/>
        </w:rPr>
      </w:pPr>
      <w:r w:rsidRPr="00F732BF">
        <w:rPr>
          <w:b/>
          <w:sz w:val="24"/>
          <w:szCs w:val="24"/>
        </w:rPr>
        <w:t xml:space="preserve">ТРЕБОВАНИЯ К УЧАСТНИКАМ СОРЕВНОВАНИЙ </w:t>
      </w:r>
    </w:p>
    <w:p w14:paraId="1592D7FB" w14:textId="77777777" w:rsidR="00A01ABA" w:rsidRPr="00F732BF" w:rsidRDefault="00A01ABA" w:rsidP="00863448">
      <w:pPr>
        <w:ind w:left="284" w:right="-81"/>
        <w:jc w:val="both"/>
        <w:rPr>
          <w:b/>
        </w:rPr>
      </w:pPr>
    </w:p>
    <w:p w14:paraId="3D74795F" w14:textId="56E23367" w:rsidR="00A01ABA" w:rsidRPr="00F732BF" w:rsidRDefault="00A01ABA" w:rsidP="00863448">
      <w:pPr>
        <w:pStyle w:val="a6"/>
        <w:numPr>
          <w:ilvl w:val="1"/>
          <w:numId w:val="4"/>
        </w:numPr>
        <w:ind w:left="284" w:right="-81" w:firstLine="0"/>
        <w:jc w:val="both"/>
        <w:rPr>
          <w:sz w:val="24"/>
          <w:szCs w:val="24"/>
        </w:rPr>
      </w:pPr>
      <w:bookmarkStart w:id="4" w:name="_Hlk132998189"/>
      <w:r w:rsidRPr="00F732BF">
        <w:rPr>
          <w:sz w:val="24"/>
          <w:szCs w:val="24"/>
        </w:rPr>
        <w:t xml:space="preserve">К участию в </w:t>
      </w:r>
      <w:r w:rsidR="00F732BF" w:rsidRPr="00F732BF">
        <w:rPr>
          <w:bCs/>
          <w:sz w:val="24"/>
          <w:szCs w:val="24"/>
        </w:rPr>
        <w:t>Соревнован</w:t>
      </w:r>
      <w:r w:rsidR="00A833C0">
        <w:rPr>
          <w:bCs/>
          <w:sz w:val="24"/>
          <w:szCs w:val="24"/>
        </w:rPr>
        <w:t>и</w:t>
      </w:r>
      <w:r w:rsidR="00F732BF" w:rsidRPr="00F732BF">
        <w:rPr>
          <w:bCs/>
          <w:sz w:val="24"/>
          <w:szCs w:val="24"/>
        </w:rPr>
        <w:t>ях «Путь Победителя»</w:t>
      </w:r>
      <w:r w:rsidR="00A833C0">
        <w:rPr>
          <w:bCs/>
          <w:sz w:val="24"/>
          <w:szCs w:val="24"/>
        </w:rPr>
        <w:t xml:space="preserve"> </w:t>
      </w:r>
      <w:r w:rsidRPr="00F732BF">
        <w:rPr>
          <w:sz w:val="24"/>
          <w:szCs w:val="24"/>
        </w:rPr>
        <w:t xml:space="preserve">допускаются мужчины и женщины с </w:t>
      </w:r>
      <w:r w:rsidR="00CE7B0A">
        <w:rPr>
          <w:sz w:val="24"/>
          <w:szCs w:val="24"/>
        </w:rPr>
        <w:t>18</w:t>
      </w:r>
      <w:r w:rsidR="007A66C6">
        <w:rPr>
          <w:sz w:val="24"/>
          <w:szCs w:val="24"/>
        </w:rPr>
        <w:t xml:space="preserve"> лет;</w:t>
      </w:r>
    </w:p>
    <w:p w14:paraId="38610C67" w14:textId="3B27A284" w:rsidR="00A01ABA" w:rsidRPr="00F732BF" w:rsidRDefault="00F732BF" w:rsidP="00863448">
      <w:pPr>
        <w:pStyle w:val="a6"/>
        <w:numPr>
          <w:ilvl w:val="1"/>
          <w:numId w:val="4"/>
        </w:numPr>
        <w:ind w:left="284" w:right="-81" w:firstLine="0"/>
        <w:jc w:val="both"/>
        <w:rPr>
          <w:sz w:val="24"/>
          <w:szCs w:val="24"/>
        </w:rPr>
      </w:pPr>
      <w:r w:rsidRPr="00F732BF">
        <w:rPr>
          <w:bCs/>
          <w:sz w:val="24"/>
          <w:szCs w:val="24"/>
        </w:rPr>
        <w:t>Соревновани</w:t>
      </w:r>
      <w:r w:rsidR="00A833C0">
        <w:rPr>
          <w:bCs/>
          <w:sz w:val="24"/>
          <w:szCs w:val="24"/>
        </w:rPr>
        <w:t>я</w:t>
      </w:r>
      <w:r w:rsidRPr="00F732BF">
        <w:rPr>
          <w:bCs/>
          <w:sz w:val="24"/>
          <w:szCs w:val="24"/>
        </w:rPr>
        <w:t xml:space="preserve"> «Путь Победителя» </w:t>
      </w:r>
      <w:r w:rsidR="00A01ABA" w:rsidRPr="00CE7B0A">
        <w:rPr>
          <w:color w:val="000000" w:themeColor="text1"/>
          <w:sz w:val="24"/>
          <w:szCs w:val="24"/>
        </w:rPr>
        <w:t xml:space="preserve">проходят в </w:t>
      </w:r>
      <w:r w:rsidR="00CE7B0A">
        <w:rPr>
          <w:b/>
          <w:color w:val="000000" w:themeColor="text1"/>
          <w:sz w:val="24"/>
          <w:szCs w:val="24"/>
        </w:rPr>
        <w:t>командном</w:t>
      </w:r>
      <w:r w:rsidR="00A01ABA" w:rsidRPr="00CE7B0A">
        <w:rPr>
          <w:b/>
          <w:color w:val="000000" w:themeColor="text1"/>
          <w:sz w:val="24"/>
          <w:szCs w:val="24"/>
        </w:rPr>
        <w:t xml:space="preserve"> зачете</w:t>
      </w:r>
      <w:r w:rsidR="0078270E">
        <w:rPr>
          <w:sz w:val="24"/>
          <w:szCs w:val="24"/>
        </w:rPr>
        <w:t>. Максимальное ко</w:t>
      </w:r>
      <w:r w:rsidR="007A66C6">
        <w:rPr>
          <w:sz w:val="24"/>
          <w:szCs w:val="24"/>
        </w:rPr>
        <w:t>личество человек в команде – 10;</w:t>
      </w:r>
    </w:p>
    <w:p w14:paraId="363E36BB" w14:textId="3EDAD760" w:rsidR="00A01ABA" w:rsidRPr="00F732BF" w:rsidRDefault="00CE7B0A" w:rsidP="00863448">
      <w:pPr>
        <w:pStyle w:val="a6"/>
        <w:numPr>
          <w:ilvl w:val="1"/>
          <w:numId w:val="4"/>
        </w:numPr>
        <w:ind w:left="284" w:right="-81" w:firstLine="0"/>
        <w:jc w:val="both"/>
        <w:rPr>
          <w:sz w:val="24"/>
          <w:szCs w:val="24"/>
        </w:rPr>
      </w:pPr>
      <w:r>
        <w:rPr>
          <w:sz w:val="24"/>
          <w:szCs w:val="24"/>
        </w:rPr>
        <w:t>Виды, входящие в зачёт Спартакиады «Путь Победителя»</w:t>
      </w:r>
      <w:r w:rsidR="007A66C6">
        <w:rPr>
          <w:sz w:val="24"/>
          <w:szCs w:val="24"/>
        </w:rPr>
        <w:t>:</w:t>
      </w:r>
    </w:p>
    <w:bookmarkEnd w:id="4"/>
    <w:p w14:paraId="4D7C85CC" w14:textId="50C2085D" w:rsidR="00C96709" w:rsidRPr="00CE7B0A" w:rsidRDefault="00DD75DC" w:rsidP="00863448">
      <w:pPr>
        <w:pStyle w:val="a6"/>
        <w:numPr>
          <w:ilvl w:val="0"/>
          <w:numId w:val="10"/>
        </w:numPr>
        <w:ind w:left="284" w:right="-81" w:firstLine="0"/>
        <w:jc w:val="both"/>
        <w:rPr>
          <w:sz w:val="24"/>
          <w:szCs w:val="18"/>
        </w:rPr>
      </w:pPr>
      <w:r>
        <w:rPr>
          <w:sz w:val="24"/>
          <w:szCs w:val="18"/>
        </w:rPr>
        <w:t>Легкая атлетика: забеги 4х</w:t>
      </w:r>
      <w:r w:rsidR="00CE7B0A" w:rsidRPr="00CE7B0A">
        <w:rPr>
          <w:sz w:val="24"/>
          <w:szCs w:val="18"/>
        </w:rPr>
        <w:t>1</w:t>
      </w:r>
      <w:r>
        <w:rPr>
          <w:sz w:val="24"/>
          <w:szCs w:val="18"/>
        </w:rPr>
        <w:t>00 и 4х400 метров, прыжок в длину с места (</w:t>
      </w:r>
      <w:r w:rsidR="00244D84">
        <w:rPr>
          <w:sz w:val="24"/>
          <w:szCs w:val="18"/>
        </w:rPr>
        <w:t>состав команды 4 человека (2 мужчины и 2 женщины)</w:t>
      </w:r>
      <w:r>
        <w:rPr>
          <w:sz w:val="24"/>
          <w:szCs w:val="18"/>
        </w:rPr>
        <w:t>)</w:t>
      </w:r>
      <w:r w:rsidR="00244D84">
        <w:rPr>
          <w:sz w:val="24"/>
          <w:szCs w:val="18"/>
        </w:rPr>
        <w:t xml:space="preserve">. </w:t>
      </w:r>
    </w:p>
    <w:p w14:paraId="49877C7A" w14:textId="38C93171" w:rsidR="00CE7B0A" w:rsidRPr="00CE7B0A" w:rsidRDefault="00CE7B0A" w:rsidP="00863448">
      <w:pPr>
        <w:pStyle w:val="a6"/>
        <w:numPr>
          <w:ilvl w:val="0"/>
          <w:numId w:val="10"/>
        </w:numPr>
        <w:ind w:left="284" w:right="-81" w:firstLine="0"/>
        <w:jc w:val="both"/>
        <w:rPr>
          <w:sz w:val="24"/>
          <w:szCs w:val="18"/>
        </w:rPr>
      </w:pPr>
      <w:r w:rsidRPr="00CE7B0A">
        <w:rPr>
          <w:sz w:val="24"/>
          <w:szCs w:val="18"/>
        </w:rPr>
        <w:t>Мини-футбол</w:t>
      </w:r>
      <w:r w:rsidR="00DD75DC">
        <w:rPr>
          <w:sz w:val="24"/>
          <w:szCs w:val="18"/>
        </w:rPr>
        <w:t xml:space="preserve"> (состав команды 5 </w:t>
      </w:r>
      <w:r w:rsidR="00420B41">
        <w:rPr>
          <w:sz w:val="24"/>
          <w:szCs w:val="18"/>
        </w:rPr>
        <w:t>человек</w:t>
      </w:r>
      <w:r w:rsidR="00402A2A">
        <w:rPr>
          <w:sz w:val="24"/>
          <w:szCs w:val="18"/>
        </w:rPr>
        <w:t>, мужская</w:t>
      </w:r>
      <w:r w:rsidR="00DD75DC">
        <w:rPr>
          <w:sz w:val="24"/>
          <w:szCs w:val="18"/>
        </w:rPr>
        <w:t>)</w:t>
      </w:r>
      <w:r w:rsidRPr="00CE7B0A">
        <w:rPr>
          <w:sz w:val="24"/>
          <w:szCs w:val="18"/>
        </w:rPr>
        <w:t>;</w:t>
      </w:r>
    </w:p>
    <w:p w14:paraId="52F2E64E" w14:textId="0C45BAFD" w:rsidR="00CE7B0A" w:rsidRPr="00CE7B0A" w:rsidRDefault="00CE7B0A" w:rsidP="00863448">
      <w:pPr>
        <w:pStyle w:val="a6"/>
        <w:numPr>
          <w:ilvl w:val="0"/>
          <w:numId w:val="10"/>
        </w:numPr>
        <w:ind w:left="284" w:right="-81" w:firstLine="0"/>
        <w:jc w:val="both"/>
        <w:rPr>
          <w:sz w:val="24"/>
          <w:szCs w:val="18"/>
        </w:rPr>
      </w:pPr>
      <w:r w:rsidRPr="00CE7B0A">
        <w:rPr>
          <w:sz w:val="24"/>
          <w:szCs w:val="18"/>
        </w:rPr>
        <w:t>Волейбол</w:t>
      </w:r>
      <w:r w:rsidR="00DD75DC">
        <w:rPr>
          <w:sz w:val="24"/>
          <w:szCs w:val="18"/>
        </w:rPr>
        <w:t xml:space="preserve"> (состав команды 6 человек: 3Ж+3М</w:t>
      </w:r>
      <w:r w:rsidR="00402A2A">
        <w:rPr>
          <w:sz w:val="24"/>
          <w:szCs w:val="18"/>
        </w:rPr>
        <w:t>, смешанная</w:t>
      </w:r>
      <w:r w:rsidR="00DD75DC">
        <w:rPr>
          <w:sz w:val="24"/>
          <w:szCs w:val="18"/>
        </w:rPr>
        <w:t>)</w:t>
      </w:r>
      <w:r w:rsidRPr="00CE7B0A">
        <w:rPr>
          <w:sz w:val="24"/>
          <w:szCs w:val="18"/>
        </w:rPr>
        <w:t>;</w:t>
      </w:r>
    </w:p>
    <w:p w14:paraId="3DBE16C3" w14:textId="387882BF" w:rsidR="00CE7B0A" w:rsidRPr="00CE7B0A" w:rsidRDefault="00CE7B0A" w:rsidP="00863448">
      <w:pPr>
        <w:pStyle w:val="a6"/>
        <w:numPr>
          <w:ilvl w:val="0"/>
          <w:numId w:val="10"/>
        </w:numPr>
        <w:ind w:left="284" w:right="-81" w:firstLine="0"/>
        <w:jc w:val="both"/>
        <w:rPr>
          <w:sz w:val="24"/>
          <w:szCs w:val="18"/>
        </w:rPr>
      </w:pPr>
      <w:proofErr w:type="spellStart"/>
      <w:r w:rsidRPr="00CE7B0A">
        <w:rPr>
          <w:sz w:val="24"/>
          <w:szCs w:val="18"/>
        </w:rPr>
        <w:t>Джакколо</w:t>
      </w:r>
      <w:proofErr w:type="spellEnd"/>
      <w:r w:rsidR="00244D84">
        <w:rPr>
          <w:sz w:val="24"/>
          <w:szCs w:val="18"/>
        </w:rPr>
        <w:t xml:space="preserve"> </w:t>
      </w:r>
      <w:r w:rsidR="00DD75DC">
        <w:rPr>
          <w:sz w:val="24"/>
          <w:szCs w:val="18"/>
        </w:rPr>
        <w:t>(с</w:t>
      </w:r>
      <w:r w:rsidR="00244D84" w:rsidRPr="00244D84">
        <w:rPr>
          <w:sz w:val="24"/>
          <w:szCs w:val="18"/>
        </w:rPr>
        <w:t>остав команды 4 че</w:t>
      </w:r>
      <w:r w:rsidR="00DD75DC">
        <w:rPr>
          <w:sz w:val="24"/>
          <w:szCs w:val="18"/>
        </w:rPr>
        <w:t>ловека (2 мужчины и 2 женщины);</w:t>
      </w:r>
    </w:p>
    <w:p w14:paraId="2AE625ED" w14:textId="43D0926A" w:rsidR="00CE7B0A" w:rsidRPr="00CE7B0A" w:rsidRDefault="00CE7B0A" w:rsidP="00863448">
      <w:pPr>
        <w:pStyle w:val="a6"/>
        <w:numPr>
          <w:ilvl w:val="0"/>
          <w:numId w:val="10"/>
        </w:numPr>
        <w:ind w:left="284" w:right="-81" w:firstLine="0"/>
        <w:jc w:val="both"/>
        <w:rPr>
          <w:sz w:val="24"/>
          <w:szCs w:val="18"/>
        </w:rPr>
      </w:pPr>
      <w:r w:rsidRPr="00CE7B0A">
        <w:rPr>
          <w:sz w:val="24"/>
          <w:szCs w:val="18"/>
        </w:rPr>
        <w:t>Баскетбол(3х3)</w:t>
      </w:r>
      <w:r w:rsidR="00402A2A">
        <w:rPr>
          <w:sz w:val="24"/>
          <w:szCs w:val="18"/>
        </w:rPr>
        <w:t xml:space="preserve"> (состав команды 4 человека, мужская и женская команда)</w:t>
      </w:r>
      <w:r w:rsidRPr="00CE7B0A">
        <w:rPr>
          <w:sz w:val="24"/>
          <w:szCs w:val="18"/>
        </w:rPr>
        <w:t>;</w:t>
      </w:r>
    </w:p>
    <w:p w14:paraId="73BC476E" w14:textId="61DE79C8" w:rsidR="00CE7B0A" w:rsidRPr="00CE7B0A" w:rsidRDefault="00CE7B0A" w:rsidP="00863448">
      <w:pPr>
        <w:pStyle w:val="a6"/>
        <w:numPr>
          <w:ilvl w:val="0"/>
          <w:numId w:val="10"/>
        </w:numPr>
        <w:ind w:left="284" w:right="-81" w:firstLine="0"/>
        <w:jc w:val="both"/>
        <w:rPr>
          <w:sz w:val="24"/>
          <w:szCs w:val="18"/>
        </w:rPr>
      </w:pPr>
      <w:r w:rsidRPr="00CE7B0A">
        <w:rPr>
          <w:sz w:val="24"/>
          <w:szCs w:val="18"/>
        </w:rPr>
        <w:t>Дартс</w:t>
      </w:r>
      <w:r w:rsidR="00402A2A">
        <w:rPr>
          <w:sz w:val="24"/>
          <w:szCs w:val="18"/>
        </w:rPr>
        <w:t xml:space="preserve"> (состав команды 4 человека)</w:t>
      </w:r>
      <w:r w:rsidRPr="00CE7B0A">
        <w:rPr>
          <w:sz w:val="24"/>
          <w:szCs w:val="18"/>
        </w:rPr>
        <w:t>;</w:t>
      </w:r>
    </w:p>
    <w:p w14:paraId="12AF8CDF" w14:textId="714F22D4" w:rsidR="00DD75DC" w:rsidRDefault="00DD75DC" w:rsidP="00863448">
      <w:pPr>
        <w:pStyle w:val="a6"/>
        <w:numPr>
          <w:ilvl w:val="0"/>
          <w:numId w:val="10"/>
        </w:numPr>
        <w:ind w:left="284" w:right="-81" w:firstLine="0"/>
        <w:jc w:val="both"/>
        <w:rPr>
          <w:sz w:val="24"/>
          <w:szCs w:val="18"/>
        </w:rPr>
      </w:pPr>
      <w:proofErr w:type="spellStart"/>
      <w:r>
        <w:rPr>
          <w:sz w:val="24"/>
          <w:szCs w:val="18"/>
        </w:rPr>
        <w:t>Корнхолл</w:t>
      </w:r>
      <w:proofErr w:type="spellEnd"/>
      <w:r w:rsidR="00402A2A">
        <w:rPr>
          <w:sz w:val="24"/>
          <w:szCs w:val="18"/>
        </w:rPr>
        <w:t xml:space="preserve"> (состав команды 2 или 4 человека);</w:t>
      </w:r>
    </w:p>
    <w:p w14:paraId="4437CEB5" w14:textId="00AFC149" w:rsidR="00DD75DC" w:rsidRDefault="00DD75DC" w:rsidP="00863448">
      <w:pPr>
        <w:pStyle w:val="a6"/>
        <w:numPr>
          <w:ilvl w:val="0"/>
          <w:numId w:val="10"/>
        </w:numPr>
        <w:ind w:left="284" w:right="-81" w:firstLine="0"/>
        <w:jc w:val="both"/>
        <w:rPr>
          <w:sz w:val="24"/>
          <w:szCs w:val="18"/>
        </w:rPr>
      </w:pPr>
      <w:proofErr w:type="spellStart"/>
      <w:r>
        <w:rPr>
          <w:sz w:val="24"/>
          <w:szCs w:val="18"/>
        </w:rPr>
        <w:t>Текбол</w:t>
      </w:r>
      <w:proofErr w:type="spellEnd"/>
      <w:r w:rsidR="00402A2A">
        <w:rPr>
          <w:sz w:val="24"/>
          <w:szCs w:val="18"/>
        </w:rPr>
        <w:t xml:space="preserve"> – игра вне зачета.</w:t>
      </w:r>
    </w:p>
    <w:p w14:paraId="7196B514" w14:textId="77777777" w:rsidR="00C215D3" w:rsidRPr="00DD75DC" w:rsidRDefault="00C215D3" w:rsidP="00C215D3">
      <w:pPr>
        <w:pStyle w:val="a6"/>
        <w:ind w:left="284" w:right="-81"/>
        <w:jc w:val="both"/>
        <w:rPr>
          <w:sz w:val="24"/>
          <w:szCs w:val="18"/>
        </w:rPr>
      </w:pPr>
    </w:p>
    <w:p w14:paraId="62F47646" w14:textId="27F5AD99" w:rsidR="00A01ABA" w:rsidRPr="00F732BF" w:rsidRDefault="0052108F" w:rsidP="00863448">
      <w:pPr>
        <w:pStyle w:val="a6"/>
        <w:numPr>
          <w:ilvl w:val="1"/>
          <w:numId w:val="4"/>
        </w:numPr>
        <w:ind w:left="284" w:right="-81" w:firstLine="0"/>
        <w:jc w:val="both"/>
        <w:rPr>
          <w:sz w:val="24"/>
          <w:szCs w:val="24"/>
        </w:rPr>
      </w:pPr>
      <w:bookmarkStart w:id="5" w:name="_Hlk132998271"/>
      <w:r w:rsidRPr="00F732BF">
        <w:rPr>
          <w:sz w:val="24"/>
          <w:szCs w:val="24"/>
        </w:rPr>
        <w:lastRenderedPageBreak/>
        <w:t xml:space="preserve">К </w:t>
      </w:r>
      <w:r w:rsidR="00F732BF" w:rsidRPr="00F732BF">
        <w:rPr>
          <w:bCs/>
          <w:sz w:val="24"/>
          <w:szCs w:val="24"/>
        </w:rPr>
        <w:t>Соревновани</w:t>
      </w:r>
      <w:r w:rsidR="00A833C0">
        <w:rPr>
          <w:bCs/>
          <w:sz w:val="24"/>
          <w:szCs w:val="24"/>
        </w:rPr>
        <w:t>ям</w:t>
      </w:r>
      <w:r w:rsidR="00F732BF" w:rsidRPr="00F732BF">
        <w:rPr>
          <w:bCs/>
          <w:sz w:val="24"/>
          <w:szCs w:val="24"/>
        </w:rPr>
        <w:t xml:space="preserve"> «Путь Победителя» м</w:t>
      </w:r>
      <w:r w:rsidR="00A01ABA" w:rsidRPr="00F732BF">
        <w:rPr>
          <w:sz w:val="24"/>
          <w:szCs w:val="24"/>
        </w:rPr>
        <w:t xml:space="preserve">огут быть допущены иностранные </w:t>
      </w:r>
      <w:r w:rsidR="00F7754C" w:rsidRPr="00F732BF">
        <w:rPr>
          <w:sz w:val="24"/>
          <w:szCs w:val="24"/>
        </w:rPr>
        <w:t xml:space="preserve">граждане (спортсмены </w:t>
      </w:r>
      <w:r w:rsidR="00D12551" w:rsidRPr="00F732BF">
        <w:rPr>
          <w:sz w:val="24"/>
          <w:szCs w:val="24"/>
        </w:rPr>
        <w:t>дружественных</w:t>
      </w:r>
      <w:r w:rsidR="00F7754C" w:rsidRPr="00F732BF">
        <w:rPr>
          <w:sz w:val="24"/>
          <w:szCs w:val="24"/>
        </w:rPr>
        <w:t xml:space="preserve"> </w:t>
      </w:r>
      <w:r w:rsidR="00D12551" w:rsidRPr="00F732BF">
        <w:rPr>
          <w:sz w:val="24"/>
          <w:szCs w:val="24"/>
        </w:rPr>
        <w:t>государств</w:t>
      </w:r>
      <w:r w:rsidR="00F7754C" w:rsidRPr="00F732BF">
        <w:rPr>
          <w:sz w:val="24"/>
          <w:szCs w:val="24"/>
        </w:rPr>
        <w:t>)</w:t>
      </w:r>
      <w:r w:rsidR="00D12551" w:rsidRPr="00F732BF">
        <w:rPr>
          <w:sz w:val="24"/>
          <w:szCs w:val="24"/>
        </w:rPr>
        <w:t>;</w:t>
      </w:r>
    </w:p>
    <w:bookmarkEnd w:id="5"/>
    <w:p w14:paraId="206ACB2A" w14:textId="2FC8C6C9" w:rsidR="00A01ABA" w:rsidRPr="00F732BF" w:rsidRDefault="00A01ABA" w:rsidP="00863448">
      <w:pPr>
        <w:pStyle w:val="a6"/>
        <w:numPr>
          <w:ilvl w:val="1"/>
          <w:numId w:val="4"/>
        </w:numPr>
        <w:ind w:left="284" w:right="-81" w:firstLine="0"/>
        <w:jc w:val="both"/>
        <w:rPr>
          <w:sz w:val="24"/>
          <w:szCs w:val="24"/>
        </w:rPr>
      </w:pPr>
      <w:r w:rsidRPr="00F732BF">
        <w:rPr>
          <w:sz w:val="24"/>
          <w:szCs w:val="24"/>
        </w:rPr>
        <w:t>Для прохождения мандатной комиссии участнику необходимо предъявить полный пакет документов (</w:t>
      </w:r>
      <w:proofErr w:type="gramStart"/>
      <w:r w:rsidRPr="00F732BF">
        <w:rPr>
          <w:sz w:val="24"/>
          <w:szCs w:val="24"/>
        </w:rPr>
        <w:t>документ</w:t>
      </w:r>
      <w:proofErr w:type="gramEnd"/>
      <w:r w:rsidR="00D12551" w:rsidRPr="00F732BF">
        <w:rPr>
          <w:sz w:val="24"/>
          <w:szCs w:val="24"/>
        </w:rPr>
        <w:t xml:space="preserve"> </w:t>
      </w:r>
      <w:r w:rsidRPr="00F732BF">
        <w:rPr>
          <w:sz w:val="24"/>
          <w:szCs w:val="24"/>
        </w:rPr>
        <w:t>удо</w:t>
      </w:r>
      <w:r w:rsidR="00C96709" w:rsidRPr="00F732BF">
        <w:rPr>
          <w:sz w:val="24"/>
          <w:szCs w:val="24"/>
        </w:rPr>
        <w:t>стоверяющий личность</w:t>
      </w:r>
      <w:r w:rsidRPr="00F732BF">
        <w:rPr>
          <w:sz w:val="24"/>
          <w:szCs w:val="24"/>
        </w:rPr>
        <w:t>, оригинал медицинской справки и ее к</w:t>
      </w:r>
      <w:r w:rsidR="00C96709" w:rsidRPr="00F732BF">
        <w:rPr>
          <w:sz w:val="24"/>
          <w:szCs w:val="24"/>
        </w:rPr>
        <w:t>опию, страховой полис</w:t>
      </w:r>
      <w:r w:rsidRPr="00F732BF">
        <w:rPr>
          <w:sz w:val="24"/>
          <w:szCs w:val="24"/>
        </w:rPr>
        <w:t>)</w:t>
      </w:r>
      <w:r w:rsidR="00F7754C" w:rsidRPr="00F732BF">
        <w:rPr>
          <w:sz w:val="24"/>
          <w:szCs w:val="24"/>
        </w:rPr>
        <w:t>;</w:t>
      </w:r>
    </w:p>
    <w:p w14:paraId="3C00C441" w14:textId="48ED9492" w:rsidR="00A01ABA" w:rsidRPr="00F732BF" w:rsidRDefault="00A01ABA" w:rsidP="00863448">
      <w:pPr>
        <w:pStyle w:val="a6"/>
        <w:numPr>
          <w:ilvl w:val="1"/>
          <w:numId w:val="4"/>
        </w:numPr>
        <w:ind w:left="284" w:right="-81" w:firstLine="0"/>
        <w:jc w:val="both"/>
        <w:rPr>
          <w:sz w:val="24"/>
          <w:szCs w:val="24"/>
        </w:rPr>
      </w:pPr>
      <w:r w:rsidRPr="00F732BF">
        <w:rPr>
          <w:sz w:val="24"/>
          <w:szCs w:val="24"/>
        </w:rPr>
        <w:t xml:space="preserve">Все участники соревнований и представители команд обязаны иметь </w:t>
      </w:r>
      <w:r w:rsidR="003936F0">
        <w:rPr>
          <w:sz w:val="24"/>
          <w:szCs w:val="24"/>
        </w:rPr>
        <w:t>соответствующую экипировку;</w:t>
      </w:r>
    </w:p>
    <w:p w14:paraId="0475BBB9" w14:textId="683859EE" w:rsidR="00A01ABA" w:rsidRPr="00F732BF" w:rsidRDefault="00AD1E68" w:rsidP="00863448">
      <w:pPr>
        <w:pStyle w:val="a6"/>
        <w:numPr>
          <w:ilvl w:val="1"/>
          <w:numId w:val="4"/>
        </w:numPr>
        <w:ind w:left="284" w:right="-81" w:firstLine="0"/>
        <w:jc w:val="both"/>
        <w:rPr>
          <w:sz w:val="24"/>
          <w:szCs w:val="24"/>
        </w:rPr>
      </w:pPr>
      <w:r w:rsidRPr="00F732BF">
        <w:rPr>
          <w:sz w:val="24"/>
          <w:szCs w:val="24"/>
        </w:rPr>
        <w:t>ГСК оставляет за собой право вносить изменения в программу, в зависимости от количества заявленных участников, а также отменить данное мероприятие в связи с малым количеством заявленных участников;</w:t>
      </w:r>
    </w:p>
    <w:p w14:paraId="736BEF73" w14:textId="77777777" w:rsidR="0087653C" w:rsidRDefault="00A01ABA" w:rsidP="00863448">
      <w:pPr>
        <w:pStyle w:val="a6"/>
        <w:numPr>
          <w:ilvl w:val="1"/>
          <w:numId w:val="4"/>
        </w:numPr>
        <w:ind w:left="284" w:right="-81" w:firstLine="0"/>
        <w:jc w:val="both"/>
        <w:rPr>
          <w:sz w:val="24"/>
          <w:szCs w:val="24"/>
        </w:rPr>
      </w:pPr>
      <w:r w:rsidRPr="00F732BF">
        <w:rPr>
          <w:sz w:val="24"/>
          <w:szCs w:val="24"/>
        </w:rPr>
        <w:t xml:space="preserve">Не допускается участие спортсменов, тренеров, спортивных судей, руководителей спортивных команд и других участников соревнований в азартных играх в букмекерских конторах и тотализаторах путем заключения пари на соревнованиях и противоправное влияние на результаты </w:t>
      </w:r>
      <w:bookmarkStart w:id="6" w:name="_Hlk132998330"/>
      <w:r w:rsidR="00FB7B84" w:rsidRPr="00F732BF">
        <w:rPr>
          <w:bCs/>
          <w:sz w:val="24"/>
          <w:szCs w:val="24"/>
        </w:rPr>
        <w:t>Соревнований «Путь Победителя»</w:t>
      </w:r>
      <w:r w:rsidR="0087653C">
        <w:rPr>
          <w:sz w:val="24"/>
          <w:szCs w:val="24"/>
        </w:rPr>
        <w:t>;</w:t>
      </w:r>
    </w:p>
    <w:bookmarkEnd w:id="6"/>
    <w:p w14:paraId="33AF4DF9" w14:textId="0BD7CB39" w:rsidR="00A01ABA" w:rsidRPr="003D6301" w:rsidRDefault="003D6301" w:rsidP="00863448">
      <w:pPr>
        <w:pStyle w:val="a6"/>
        <w:numPr>
          <w:ilvl w:val="1"/>
          <w:numId w:val="4"/>
        </w:numPr>
        <w:ind w:left="284" w:right="-81" w:firstLine="0"/>
        <w:jc w:val="both"/>
        <w:rPr>
          <w:color w:val="000000" w:themeColor="text1"/>
          <w:sz w:val="24"/>
          <w:szCs w:val="24"/>
        </w:rPr>
      </w:pPr>
      <w:r w:rsidRPr="003D6301">
        <w:rPr>
          <w:color w:val="000000" w:themeColor="text1"/>
          <w:sz w:val="24"/>
          <w:szCs w:val="24"/>
        </w:rPr>
        <w:t>Соревнования по видам спорта в Спартакиаде «Путь Победителя» проводятся по правилам, представленные в Приложении №2.</w:t>
      </w:r>
    </w:p>
    <w:p w14:paraId="4C08C7CC" w14:textId="77777777" w:rsidR="00D004B9" w:rsidRPr="00F732BF" w:rsidRDefault="00D004B9" w:rsidP="00863448">
      <w:pPr>
        <w:pStyle w:val="a6"/>
        <w:ind w:left="284" w:right="-81"/>
        <w:jc w:val="both"/>
        <w:rPr>
          <w:sz w:val="24"/>
          <w:szCs w:val="24"/>
        </w:rPr>
      </w:pPr>
    </w:p>
    <w:p w14:paraId="5F6F0A49" w14:textId="77777777" w:rsidR="00A01ABA" w:rsidRPr="00F732BF" w:rsidRDefault="00A01ABA" w:rsidP="00863448">
      <w:pPr>
        <w:pStyle w:val="a6"/>
        <w:ind w:left="284" w:right="-81"/>
        <w:jc w:val="both"/>
        <w:rPr>
          <w:sz w:val="24"/>
          <w:szCs w:val="24"/>
        </w:rPr>
      </w:pPr>
    </w:p>
    <w:p w14:paraId="41EA68E9" w14:textId="0212116B" w:rsidR="00A01ABA" w:rsidRPr="00F732BF" w:rsidRDefault="00954D5C" w:rsidP="00863448">
      <w:pPr>
        <w:pStyle w:val="a6"/>
        <w:numPr>
          <w:ilvl w:val="0"/>
          <w:numId w:val="4"/>
        </w:numPr>
        <w:ind w:left="284" w:right="-81" w:firstLine="0"/>
        <w:jc w:val="center"/>
        <w:rPr>
          <w:b/>
          <w:sz w:val="24"/>
          <w:szCs w:val="24"/>
        </w:rPr>
      </w:pPr>
      <w:r w:rsidRPr="00F732BF">
        <w:rPr>
          <w:b/>
          <w:sz w:val="24"/>
          <w:szCs w:val="24"/>
        </w:rPr>
        <w:t>ПРОГРАММА СОРЕВНОВАНИЙ</w:t>
      </w:r>
    </w:p>
    <w:p w14:paraId="58C79D0B" w14:textId="77777777" w:rsidR="00A01ABA" w:rsidRPr="00F732BF" w:rsidRDefault="00A01ABA" w:rsidP="00863448">
      <w:pPr>
        <w:pStyle w:val="a6"/>
        <w:ind w:left="284" w:right="-81"/>
        <w:rPr>
          <w:b/>
          <w:strike/>
          <w:sz w:val="24"/>
          <w:szCs w:val="24"/>
        </w:rPr>
      </w:pPr>
    </w:p>
    <w:p w14:paraId="63DFE7E3" w14:textId="0C51F0E7" w:rsidR="00954D5C" w:rsidRDefault="00DD75DC" w:rsidP="00863448">
      <w:pPr>
        <w:ind w:left="284" w:right="-81"/>
        <w:jc w:val="both"/>
      </w:pPr>
      <w:bookmarkStart w:id="7" w:name="_Hlk132998355"/>
      <w:r>
        <w:t>8.30-9.00 – регистрация участников;</w:t>
      </w:r>
    </w:p>
    <w:p w14:paraId="3E937269" w14:textId="1446231E" w:rsidR="00DD75DC" w:rsidRDefault="00DD75DC" w:rsidP="00863448">
      <w:pPr>
        <w:ind w:left="284" w:right="-81"/>
        <w:jc w:val="both"/>
      </w:pPr>
      <w:r>
        <w:t>9.00-12.00 – соревнования по игре в мини-футбол и забеги на 100 и 400 метров, прыжки в длину с места</w:t>
      </w:r>
      <w:r w:rsidR="00402A2A">
        <w:t>;</w:t>
      </w:r>
    </w:p>
    <w:p w14:paraId="71D0B32E" w14:textId="109A8DFF" w:rsidR="00DD75DC" w:rsidRDefault="00DD75DC" w:rsidP="00863448">
      <w:pPr>
        <w:ind w:left="284" w:right="-81"/>
        <w:jc w:val="both"/>
      </w:pPr>
      <w:r>
        <w:t>12.00-14.00 – соревнования по игре в волейбол и и</w:t>
      </w:r>
      <w:r w:rsidR="00402A2A">
        <w:t xml:space="preserve">грам в </w:t>
      </w:r>
      <w:proofErr w:type="spellStart"/>
      <w:r w:rsidR="00402A2A">
        <w:t>джакколо</w:t>
      </w:r>
      <w:proofErr w:type="spellEnd"/>
      <w:r w:rsidR="00402A2A">
        <w:t xml:space="preserve">, дартс, </w:t>
      </w:r>
      <w:proofErr w:type="spellStart"/>
      <w:r w:rsidR="00402A2A">
        <w:t>корнхол</w:t>
      </w:r>
      <w:proofErr w:type="spellEnd"/>
      <w:r w:rsidR="00402A2A">
        <w:t>;</w:t>
      </w:r>
    </w:p>
    <w:p w14:paraId="059571C2" w14:textId="52C2164E" w:rsidR="00DD75DC" w:rsidRDefault="00DD75DC" w:rsidP="00863448">
      <w:pPr>
        <w:ind w:left="284" w:right="-81"/>
        <w:jc w:val="both"/>
      </w:pPr>
      <w:r>
        <w:t>14.00-16.00 – соревнования по игре в баскетбол (3х3)</w:t>
      </w:r>
      <w:r w:rsidR="00402A2A">
        <w:t xml:space="preserve"> и </w:t>
      </w:r>
      <w:proofErr w:type="spellStart"/>
      <w:r w:rsidR="00402A2A">
        <w:t>джакколо</w:t>
      </w:r>
      <w:proofErr w:type="spellEnd"/>
      <w:r w:rsidR="007A66C6">
        <w:t>;</w:t>
      </w:r>
    </w:p>
    <w:p w14:paraId="61BDE135" w14:textId="5EC9C2DA" w:rsidR="00402A2A" w:rsidRPr="00F732BF" w:rsidRDefault="00402A2A" w:rsidP="00863448">
      <w:pPr>
        <w:ind w:left="284" w:right="-81"/>
        <w:jc w:val="both"/>
      </w:pPr>
      <w:r>
        <w:t>16.30-17.00 – подведение итогов соревнований.</w:t>
      </w:r>
    </w:p>
    <w:p w14:paraId="4C641D36" w14:textId="2F735948" w:rsidR="00954D5C" w:rsidRPr="00F732BF" w:rsidRDefault="00954D5C" w:rsidP="00863448">
      <w:pPr>
        <w:ind w:left="284" w:right="-81"/>
        <w:jc w:val="both"/>
        <w:rPr>
          <w:b/>
        </w:rPr>
      </w:pPr>
      <w:r w:rsidRPr="00F732BF">
        <w:rPr>
          <w:b/>
        </w:rPr>
        <w:t xml:space="preserve">Возможны изменения в программе </w:t>
      </w:r>
      <w:r w:rsidR="00F732BF" w:rsidRPr="00F732BF">
        <w:rPr>
          <w:b/>
        </w:rPr>
        <w:t>Соревнований «Путь Победителя»</w:t>
      </w:r>
      <w:r w:rsidR="00F732BF" w:rsidRPr="00F732BF">
        <w:rPr>
          <w:bCs/>
        </w:rPr>
        <w:t xml:space="preserve"> </w:t>
      </w:r>
      <w:r w:rsidR="00C33205" w:rsidRPr="00F732BF">
        <w:rPr>
          <w:b/>
        </w:rPr>
        <w:t>согласно</w:t>
      </w:r>
      <w:r w:rsidR="008B2924" w:rsidRPr="00F732BF">
        <w:rPr>
          <w:b/>
        </w:rPr>
        <w:t xml:space="preserve">, </w:t>
      </w:r>
      <w:r w:rsidR="00F7754C" w:rsidRPr="00F732BF">
        <w:rPr>
          <w:b/>
        </w:rPr>
        <w:t>пункт</w:t>
      </w:r>
      <w:r w:rsidR="00D12551" w:rsidRPr="00F732BF">
        <w:rPr>
          <w:b/>
        </w:rPr>
        <w:t>а</w:t>
      </w:r>
      <w:r w:rsidR="00F7754C" w:rsidRPr="00F732BF">
        <w:rPr>
          <w:b/>
        </w:rPr>
        <w:t xml:space="preserve"> 4.7</w:t>
      </w:r>
    </w:p>
    <w:bookmarkEnd w:id="7"/>
    <w:p w14:paraId="4DD75A86" w14:textId="77777777" w:rsidR="00954D5C" w:rsidRPr="00F732BF" w:rsidRDefault="00954D5C" w:rsidP="00863448">
      <w:pPr>
        <w:ind w:left="284" w:right="-81"/>
        <w:jc w:val="both"/>
      </w:pPr>
    </w:p>
    <w:p w14:paraId="6C4B868B" w14:textId="516F1762" w:rsidR="00A34D9D" w:rsidRPr="00F732BF" w:rsidRDefault="00A01ABA" w:rsidP="00863448">
      <w:pPr>
        <w:numPr>
          <w:ilvl w:val="0"/>
          <w:numId w:val="1"/>
        </w:numPr>
        <w:ind w:left="284" w:right="-81" w:firstLine="0"/>
        <w:jc w:val="center"/>
        <w:rPr>
          <w:b/>
        </w:rPr>
      </w:pPr>
      <w:r w:rsidRPr="00F732BF">
        <w:rPr>
          <w:b/>
        </w:rPr>
        <w:t>ПОРЯДОК И СРОКИ ПОДАЧИ ЗАЯВОК</w:t>
      </w:r>
    </w:p>
    <w:p w14:paraId="2DE0F35A" w14:textId="77777777" w:rsidR="00DB29EE" w:rsidRPr="00F732BF" w:rsidRDefault="00DB29EE" w:rsidP="00863448">
      <w:pPr>
        <w:ind w:left="284" w:right="-81"/>
        <w:rPr>
          <w:b/>
        </w:rPr>
      </w:pPr>
    </w:p>
    <w:p w14:paraId="04EAF494" w14:textId="010D21E0" w:rsidR="00F732BF" w:rsidRPr="00F732BF" w:rsidRDefault="00A01ABA" w:rsidP="00863448">
      <w:pPr>
        <w:pStyle w:val="a6"/>
        <w:numPr>
          <w:ilvl w:val="1"/>
          <w:numId w:val="1"/>
        </w:numPr>
        <w:ind w:left="284" w:firstLine="0"/>
        <w:jc w:val="both"/>
        <w:rPr>
          <w:sz w:val="24"/>
          <w:szCs w:val="24"/>
        </w:rPr>
      </w:pPr>
      <w:r w:rsidRPr="00F732BF">
        <w:rPr>
          <w:sz w:val="24"/>
          <w:szCs w:val="24"/>
        </w:rPr>
        <w:t xml:space="preserve">Документы необходимые для допуска на </w:t>
      </w:r>
      <w:r w:rsidR="00F732BF" w:rsidRPr="00F732BF">
        <w:rPr>
          <w:bCs/>
          <w:sz w:val="24"/>
          <w:szCs w:val="24"/>
        </w:rPr>
        <w:t>Соревновани</w:t>
      </w:r>
      <w:r w:rsidR="00FB7B84">
        <w:rPr>
          <w:bCs/>
          <w:sz w:val="24"/>
          <w:szCs w:val="24"/>
        </w:rPr>
        <w:t>я</w:t>
      </w:r>
      <w:r w:rsidR="00F732BF" w:rsidRPr="00F732BF">
        <w:rPr>
          <w:bCs/>
          <w:sz w:val="24"/>
          <w:szCs w:val="24"/>
        </w:rPr>
        <w:t xml:space="preserve"> «Путь Победителя»</w:t>
      </w:r>
      <w:r w:rsidRPr="00F732BF">
        <w:rPr>
          <w:sz w:val="24"/>
          <w:szCs w:val="24"/>
        </w:rPr>
        <w:t>:</w:t>
      </w:r>
      <w:r w:rsidR="00C33205" w:rsidRPr="00F732BF">
        <w:rPr>
          <w:sz w:val="24"/>
          <w:szCs w:val="24"/>
        </w:rPr>
        <w:t xml:space="preserve"> </w:t>
      </w:r>
    </w:p>
    <w:p w14:paraId="6C851064" w14:textId="77777777" w:rsidR="00F732BF" w:rsidRPr="00F732BF" w:rsidRDefault="00A01ABA" w:rsidP="00863448">
      <w:pPr>
        <w:pStyle w:val="a6"/>
        <w:numPr>
          <w:ilvl w:val="0"/>
          <w:numId w:val="7"/>
        </w:numPr>
        <w:ind w:left="284" w:firstLine="0"/>
        <w:jc w:val="both"/>
        <w:rPr>
          <w:sz w:val="24"/>
          <w:szCs w:val="24"/>
        </w:rPr>
      </w:pPr>
      <w:proofErr w:type="gramStart"/>
      <w:r w:rsidRPr="00F732BF">
        <w:rPr>
          <w:sz w:val="24"/>
          <w:szCs w:val="24"/>
        </w:rPr>
        <w:t>документ</w:t>
      </w:r>
      <w:proofErr w:type="gramEnd"/>
      <w:r w:rsidR="00C56F47" w:rsidRPr="00F732BF">
        <w:rPr>
          <w:sz w:val="24"/>
          <w:szCs w:val="24"/>
        </w:rPr>
        <w:t xml:space="preserve"> </w:t>
      </w:r>
      <w:r w:rsidRPr="00F732BF">
        <w:rPr>
          <w:sz w:val="24"/>
          <w:szCs w:val="24"/>
        </w:rPr>
        <w:t>удостоверяющий личность и его копию</w:t>
      </w:r>
      <w:r w:rsidR="00F732BF" w:rsidRPr="00F732BF">
        <w:rPr>
          <w:sz w:val="24"/>
          <w:szCs w:val="24"/>
        </w:rPr>
        <w:t>;</w:t>
      </w:r>
    </w:p>
    <w:p w14:paraId="20AEB23E" w14:textId="77777777" w:rsidR="00F732BF" w:rsidRPr="00F732BF" w:rsidRDefault="00A01ABA" w:rsidP="00863448">
      <w:pPr>
        <w:pStyle w:val="a6"/>
        <w:numPr>
          <w:ilvl w:val="0"/>
          <w:numId w:val="7"/>
        </w:numPr>
        <w:ind w:left="284" w:firstLine="0"/>
        <w:jc w:val="both"/>
        <w:rPr>
          <w:sz w:val="24"/>
          <w:szCs w:val="24"/>
        </w:rPr>
      </w:pPr>
      <w:r w:rsidRPr="00F732BF">
        <w:rPr>
          <w:sz w:val="24"/>
          <w:szCs w:val="24"/>
        </w:rPr>
        <w:t>оригинал медицинской справки и ее копию</w:t>
      </w:r>
      <w:r w:rsidR="00F732BF" w:rsidRPr="00F732BF">
        <w:rPr>
          <w:sz w:val="24"/>
          <w:szCs w:val="24"/>
        </w:rPr>
        <w:t>;</w:t>
      </w:r>
    </w:p>
    <w:p w14:paraId="1385144C" w14:textId="77777777" w:rsidR="00F732BF" w:rsidRPr="00F732BF" w:rsidRDefault="00A01ABA" w:rsidP="00863448">
      <w:pPr>
        <w:pStyle w:val="a6"/>
        <w:numPr>
          <w:ilvl w:val="0"/>
          <w:numId w:val="7"/>
        </w:numPr>
        <w:ind w:left="284" w:firstLine="0"/>
        <w:jc w:val="both"/>
        <w:rPr>
          <w:sz w:val="24"/>
          <w:szCs w:val="24"/>
        </w:rPr>
      </w:pPr>
      <w:r w:rsidRPr="00F732BF">
        <w:rPr>
          <w:sz w:val="24"/>
          <w:szCs w:val="24"/>
        </w:rPr>
        <w:t>страховой полис</w:t>
      </w:r>
      <w:r w:rsidR="00DB29EE" w:rsidRPr="00F732BF">
        <w:rPr>
          <w:sz w:val="24"/>
          <w:szCs w:val="24"/>
        </w:rPr>
        <w:t>.</w:t>
      </w:r>
      <w:r w:rsidRPr="00F732BF">
        <w:rPr>
          <w:sz w:val="24"/>
          <w:szCs w:val="24"/>
        </w:rPr>
        <w:t xml:space="preserve"> </w:t>
      </w:r>
    </w:p>
    <w:p w14:paraId="209B0309" w14:textId="2660EC48" w:rsidR="00A01ABA" w:rsidRPr="00F732BF" w:rsidRDefault="00A01ABA" w:rsidP="00863448">
      <w:pPr>
        <w:pStyle w:val="a6"/>
        <w:ind w:left="284"/>
        <w:jc w:val="both"/>
        <w:rPr>
          <w:sz w:val="24"/>
          <w:szCs w:val="24"/>
        </w:rPr>
      </w:pPr>
      <w:r w:rsidRPr="00F732BF">
        <w:rPr>
          <w:sz w:val="24"/>
          <w:szCs w:val="24"/>
        </w:rPr>
        <w:t>При отказе предоставлять полный пакет документов, участник</w:t>
      </w:r>
      <w:r w:rsidR="00DB29EE" w:rsidRPr="00F732BF">
        <w:rPr>
          <w:sz w:val="24"/>
          <w:szCs w:val="24"/>
        </w:rPr>
        <w:t xml:space="preserve"> к </w:t>
      </w:r>
      <w:r w:rsidR="00CE7B0A">
        <w:rPr>
          <w:bCs/>
          <w:sz w:val="24"/>
          <w:szCs w:val="24"/>
        </w:rPr>
        <w:t>Спартакиаде</w:t>
      </w:r>
      <w:r w:rsidR="00F732BF" w:rsidRPr="00F732BF">
        <w:rPr>
          <w:bCs/>
          <w:sz w:val="24"/>
          <w:szCs w:val="24"/>
        </w:rPr>
        <w:t xml:space="preserve"> «Путь Победителя» </w:t>
      </w:r>
      <w:r w:rsidR="00DB29EE" w:rsidRPr="00F732BF">
        <w:rPr>
          <w:sz w:val="24"/>
          <w:szCs w:val="24"/>
        </w:rPr>
        <w:t>не допускается</w:t>
      </w:r>
      <w:r w:rsidR="002C7B79" w:rsidRPr="00F732BF">
        <w:rPr>
          <w:sz w:val="24"/>
          <w:szCs w:val="24"/>
        </w:rPr>
        <w:t>;</w:t>
      </w:r>
    </w:p>
    <w:p w14:paraId="41469A91" w14:textId="7990EEE7" w:rsidR="00A26C9A" w:rsidRPr="00F732BF" w:rsidRDefault="00A26C9A" w:rsidP="00863448">
      <w:pPr>
        <w:pStyle w:val="a6"/>
        <w:numPr>
          <w:ilvl w:val="1"/>
          <w:numId w:val="1"/>
        </w:numPr>
        <w:ind w:left="284" w:firstLine="0"/>
        <w:jc w:val="both"/>
        <w:rPr>
          <w:sz w:val="24"/>
          <w:szCs w:val="24"/>
        </w:rPr>
      </w:pPr>
      <w:r w:rsidRPr="00F732BF">
        <w:rPr>
          <w:sz w:val="24"/>
          <w:szCs w:val="24"/>
        </w:rPr>
        <w:t xml:space="preserve">Зарегистрированным участником </w:t>
      </w:r>
      <w:r w:rsidR="0052108F" w:rsidRPr="00F732BF">
        <w:rPr>
          <w:sz w:val="24"/>
          <w:szCs w:val="24"/>
        </w:rPr>
        <w:t>Соревновани</w:t>
      </w:r>
      <w:r w:rsidR="00FB7B84">
        <w:rPr>
          <w:sz w:val="24"/>
          <w:szCs w:val="24"/>
        </w:rPr>
        <w:t>й</w:t>
      </w:r>
      <w:r w:rsidR="0052108F" w:rsidRPr="00F732BF">
        <w:rPr>
          <w:sz w:val="24"/>
          <w:szCs w:val="24"/>
        </w:rPr>
        <w:t xml:space="preserve"> </w:t>
      </w:r>
      <w:r w:rsidRPr="00F732BF">
        <w:rPr>
          <w:sz w:val="24"/>
          <w:szCs w:val="24"/>
        </w:rPr>
        <w:t>«Путь Победителя» считается участник, который прошел процедуру онлайн регистрации. Регистрацией участник соглашается с настоящим Положением;</w:t>
      </w:r>
    </w:p>
    <w:p w14:paraId="4FAD0E85" w14:textId="77777777" w:rsidR="00863448" w:rsidRDefault="00A01ABA" w:rsidP="00863448">
      <w:pPr>
        <w:pStyle w:val="a6"/>
        <w:numPr>
          <w:ilvl w:val="1"/>
          <w:numId w:val="1"/>
        </w:numPr>
        <w:ind w:left="284" w:firstLine="0"/>
        <w:jc w:val="both"/>
        <w:rPr>
          <w:sz w:val="24"/>
          <w:szCs w:val="24"/>
        </w:rPr>
      </w:pPr>
      <w:r w:rsidRPr="00F732BF">
        <w:rPr>
          <w:sz w:val="24"/>
          <w:szCs w:val="24"/>
        </w:rPr>
        <w:t>Тел</w:t>
      </w:r>
      <w:r w:rsidR="00C33205" w:rsidRPr="00F732BF">
        <w:rPr>
          <w:sz w:val="24"/>
          <w:szCs w:val="24"/>
        </w:rPr>
        <w:t>ефон</w:t>
      </w:r>
      <w:r w:rsidRPr="00F732BF">
        <w:rPr>
          <w:sz w:val="24"/>
          <w:szCs w:val="24"/>
        </w:rPr>
        <w:t xml:space="preserve"> для справок</w:t>
      </w:r>
      <w:r w:rsidR="00A26C9A" w:rsidRPr="00F732BF">
        <w:rPr>
          <w:sz w:val="24"/>
          <w:szCs w:val="24"/>
        </w:rPr>
        <w:t xml:space="preserve"> и уточнения информации</w:t>
      </w:r>
      <w:r w:rsidRPr="00F732BF">
        <w:rPr>
          <w:sz w:val="24"/>
          <w:szCs w:val="24"/>
        </w:rPr>
        <w:t xml:space="preserve">: </w:t>
      </w:r>
      <w:r w:rsidR="00C96709" w:rsidRPr="00F732BF">
        <w:rPr>
          <w:sz w:val="24"/>
          <w:szCs w:val="24"/>
          <w:lang w:eastAsia="x-none"/>
        </w:rPr>
        <w:t>8(</w:t>
      </w:r>
      <w:r w:rsidR="00CE7B0A">
        <w:rPr>
          <w:sz w:val="24"/>
          <w:szCs w:val="24"/>
          <w:lang w:eastAsia="x-none"/>
        </w:rPr>
        <w:t>905</w:t>
      </w:r>
      <w:r w:rsidR="00C96709" w:rsidRPr="00F732BF">
        <w:rPr>
          <w:sz w:val="24"/>
          <w:szCs w:val="24"/>
          <w:lang w:eastAsia="x-none"/>
        </w:rPr>
        <w:t>)</w:t>
      </w:r>
      <w:r w:rsidR="00C33205" w:rsidRPr="00F732BF">
        <w:rPr>
          <w:sz w:val="24"/>
          <w:szCs w:val="24"/>
          <w:lang w:eastAsia="x-none"/>
        </w:rPr>
        <w:t xml:space="preserve"> </w:t>
      </w:r>
      <w:r w:rsidR="00CE7B0A">
        <w:rPr>
          <w:sz w:val="24"/>
          <w:szCs w:val="24"/>
          <w:lang w:eastAsia="x-none"/>
        </w:rPr>
        <w:t>715</w:t>
      </w:r>
      <w:r w:rsidR="00C96709" w:rsidRPr="00F732BF">
        <w:rPr>
          <w:sz w:val="24"/>
          <w:szCs w:val="24"/>
          <w:lang w:eastAsia="x-none"/>
        </w:rPr>
        <w:t>-</w:t>
      </w:r>
      <w:r w:rsidR="00CE7B0A">
        <w:rPr>
          <w:sz w:val="24"/>
          <w:szCs w:val="24"/>
          <w:lang w:eastAsia="x-none"/>
        </w:rPr>
        <w:t>58-21</w:t>
      </w:r>
      <w:r w:rsidR="00C96709" w:rsidRPr="00F732BF">
        <w:rPr>
          <w:sz w:val="24"/>
          <w:szCs w:val="24"/>
          <w:lang w:eastAsia="x-none"/>
        </w:rPr>
        <w:t xml:space="preserve"> </w:t>
      </w:r>
      <w:r w:rsidRPr="00F732BF">
        <w:rPr>
          <w:sz w:val="24"/>
          <w:szCs w:val="24"/>
          <w:lang w:eastAsia="x-none"/>
        </w:rPr>
        <w:t xml:space="preserve">- </w:t>
      </w:r>
      <w:proofErr w:type="spellStart"/>
      <w:r w:rsidRPr="00F732BF">
        <w:rPr>
          <w:sz w:val="24"/>
          <w:szCs w:val="24"/>
          <w:lang w:eastAsia="x-none"/>
        </w:rPr>
        <w:t>Черевацкий</w:t>
      </w:r>
      <w:proofErr w:type="spellEnd"/>
      <w:r w:rsidRPr="00F732BF">
        <w:rPr>
          <w:sz w:val="24"/>
          <w:szCs w:val="24"/>
          <w:lang w:eastAsia="x-none"/>
        </w:rPr>
        <w:t xml:space="preserve"> Яков Александрович</w:t>
      </w:r>
      <w:r w:rsidR="00CE7B0A">
        <w:rPr>
          <w:sz w:val="24"/>
          <w:szCs w:val="24"/>
          <w:lang w:eastAsia="x-none"/>
        </w:rPr>
        <w:t>; 8(926) 554-87-44 – Парфенова Наталья Михайловна</w:t>
      </w:r>
      <w:r w:rsidR="00A57B6F">
        <w:rPr>
          <w:sz w:val="24"/>
          <w:szCs w:val="24"/>
          <w:lang w:eastAsia="x-none"/>
        </w:rPr>
        <w:t>;</w:t>
      </w:r>
    </w:p>
    <w:p w14:paraId="3AD51164" w14:textId="22B90629" w:rsidR="00A57B6F" w:rsidRPr="00863448" w:rsidRDefault="00A57B6F" w:rsidP="00863448">
      <w:pPr>
        <w:pStyle w:val="a6"/>
        <w:numPr>
          <w:ilvl w:val="1"/>
          <w:numId w:val="1"/>
        </w:numPr>
        <w:ind w:left="284" w:firstLine="0"/>
        <w:jc w:val="both"/>
        <w:rPr>
          <w:sz w:val="24"/>
          <w:szCs w:val="24"/>
        </w:rPr>
      </w:pPr>
      <w:r w:rsidRPr="00863448">
        <w:rPr>
          <w:b/>
          <w:bCs/>
          <w:sz w:val="24"/>
          <w:szCs w:val="24"/>
          <w:lang w:eastAsia="x-none"/>
        </w:rPr>
        <w:t>Регистрация на соревнования осуществляется</w:t>
      </w:r>
      <w:r w:rsidRPr="00863448">
        <w:rPr>
          <w:bCs/>
          <w:sz w:val="24"/>
          <w:szCs w:val="24"/>
          <w:lang w:eastAsia="x-none"/>
        </w:rPr>
        <w:t xml:space="preserve"> через </w:t>
      </w:r>
      <w:proofErr w:type="spellStart"/>
      <w:r w:rsidRPr="00863448">
        <w:rPr>
          <w:bCs/>
          <w:sz w:val="24"/>
          <w:szCs w:val="24"/>
          <w:lang w:eastAsia="x-none"/>
        </w:rPr>
        <w:t>через</w:t>
      </w:r>
      <w:proofErr w:type="spellEnd"/>
      <w:r w:rsidRPr="00863448">
        <w:rPr>
          <w:bCs/>
          <w:sz w:val="24"/>
          <w:szCs w:val="24"/>
          <w:lang w:eastAsia="x-none"/>
        </w:rPr>
        <w:t xml:space="preserve"> сайт </w:t>
      </w:r>
      <w:proofErr w:type="spellStart"/>
      <w:r w:rsidRPr="00863448">
        <w:rPr>
          <w:bCs/>
          <w:sz w:val="24"/>
          <w:szCs w:val="24"/>
          <w:lang w:val="en-US" w:eastAsia="x-none"/>
        </w:rPr>
        <w:t>orgeo</w:t>
      </w:r>
      <w:proofErr w:type="spellEnd"/>
      <w:r w:rsidRPr="00863448">
        <w:rPr>
          <w:bCs/>
          <w:sz w:val="24"/>
          <w:szCs w:val="24"/>
          <w:lang w:eastAsia="x-none"/>
        </w:rPr>
        <w:t>.</w:t>
      </w:r>
      <w:proofErr w:type="spellStart"/>
      <w:r w:rsidRPr="00863448">
        <w:rPr>
          <w:bCs/>
          <w:sz w:val="24"/>
          <w:szCs w:val="24"/>
          <w:lang w:val="en-US" w:eastAsia="x-none"/>
        </w:rPr>
        <w:t>ru</w:t>
      </w:r>
      <w:proofErr w:type="spellEnd"/>
      <w:r w:rsidRPr="00863448">
        <w:rPr>
          <w:bCs/>
          <w:sz w:val="24"/>
          <w:szCs w:val="24"/>
          <w:lang w:eastAsia="x-none"/>
        </w:rPr>
        <w:t xml:space="preserve"> </w:t>
      </w:r>
      <w:r w:rsidRPr="00863448">
        <w:rPr>
          <w:b/>
          <w:bCs/>
          <w:sz w:val="24"/>
          <w:szCs w:val="24"/>
          <w:lang w:eastAsia="x-none"/>
        </w:rPr>
        <w:t xml:space="preserve">по </w:t>
      </w:r>
      <w:r w:rsidR="002D3019" w:rsidRPr="00863448">
        <w:rPr>
          <w:b/>
          <w:bCs/>
          <w:sz w:val="24"/>
          <w:szCs w:val="24"/>
          <w:lang w:eastAsia="x-none"/>
        </w:rPr>
        <w:t>ссылке</w:t>
      </w:r>
      <w:r w:rsidR="00863448" w:rsidRPr="00863448">
        <w:rPr>
          <w:bCs/>
          <w:sz w:val="24"/>
          <w:szCs w:val="24"/>
          <w:lang w:eastAsia="x-none"/>
        </w:rPr>
        <w:t xml:space="preserve"> -</w:t>
      </w:r>
      <w:r w:rsidR="00863448" w:rsidRPr="00863448">
        <w:t xml:space="preserve"> </w:t>
      </w:r>
      <w:r w:rsidR="00863448" w:rsidRPr="00863448">
        <w:rPr>
          <w:bCs/>
          <w:sz w:val="24"/>
          <w:szCs w:val="24"/>
          <w:lang w:eastAsia="x-none"/>
        </w:rPr>
        <w:t>https://orgeo.ru/event/info/waywinnerkorolev2023</w:t>
      </w:r>
      <w:r w:rsidR="002D3019" w:rsidRPr="00863448">
        <w:rPr>
          <w:bCs/>
          <w:sz w:val="24"/>
          <w:szCs w:val="24"/>
          <w:lang w:eastAsia="x-none"/>
        </w:rPr>
        <w:t xml:space="preserve"> </w:t>
      </w:r>
      <w:r w:rsidR="00863448">
        <w:rPr>
          <w:bCs/>
          <w:sz w:val="24"/>
          <w:szCs w:val="24"/>
          <w:lang w:eastAsia="x-none"/>
        </w:rPr>
        <w:t xml:space="preserve">  </w:t>
      </w:r>
      <w:r w:rsidR="002D3019" w:rsidRPr="007D0DB8">
        <w:rPr>
          <w:b/>
          <w:bCs/>
          <w:sz w:val="24"/>
          <w:szCs w:val="24"/>
          <w:lang w:eastAsia="x-none"/>
        </w:rPr>
        <w:t xml:space="preserve">до </w:t>
      </w:r>
      <w:r w:rsidR="007A66C6">
        <w:rPr>
          <w:b/>
          <w:bCs/>
          <w:sz w:val="24"/>
          <w:szCs w:val="24"/>
          <w:lang w:eastAsia="x-none"/>
        </w:rPr>
        <w:t>27</w:t>
      </w:r>
      <w:r w:rsidR="002D3019" w:rsidRPr="007D0DB8">
        <w:rPr>
          <w:b/>
          <w:bCs/>
          <w:sz w:val="24"/>
          <w:szCs w:val="24"/>
          <w:lang w:eastAsia="x-none"/>
        </w:rPr>
        <w:t xml:space="preserve"> июля 2023 года.</w:t>
      </w:r>
    </w:p>
    <w:p w14:paraId="75F909BD" w14:textId="77777777" w:rsidR="00D004B9" w:rsidRPr="00F732BF" w:rsidRDefault="00D004B9" w:rsidP="00863448">
      <w:pPr>
        <w:ind w:left="284"/>
        <w:rPr>
          <w:rFonts w:eastAsia="Calibri"/>
        </w:rPr>
      </w:pPr>
    </w:p>
    <w:p w14:paraId="75763ADD" w14:textId="51CEC5A6" w:rsidR="00A01ABA" w:rsidRPr="00F732BF" w:rsidRDefault="00A01ABA" w:rsidP="00863448">
      <w:pPr>
        <w:pStyle w:val="a6"/>
        <w:numPr>
          <w:ilvl w:val="0"/>
          <w:numId w:val="1"/>
        </w:numPr>
        <w:ind w:left="284" w:right="-81" w:firstLine="0"/>
        <w:jc w:val="center"/>
        <w:rPr>
          <w:b/>
          <w:sz w:val="24"/>
          <w:szCs w:val="24"/>
        </w:rPr>
      </w:pPr>
      <w:r w:rsidRPr="00F732BF">
        <w:rPr>
          <w:b/>
          <w:sz w:val="24"/>
          <w:szCs w:val="24"/>
        </w:rPr>
        <w:t xml:space="preserve"> УСЛОВИЯ ПОДВЕДЕНИЯ ИТОГОВ И НАГРАЖДЕНИЕ</w:t>
      </w:r>
    </w:p>
    <w:p w14:paraId="53BD1A02" w14:textId="77777777" w:rsidR="00A01ABA" w:rsidRPr="00F732BF" w:rsidRDefault="00A01ABA" w:rsidP="00863448">
      <w:pPr>
        <w:ind w:left="284"/>
        <w:jc w:val="both"/>
        <w:rPr>
          <w:color w:val="000000"/>
          <w:spacing w:val="8"/>
        </w:rPr>
      </w:pPr>
    </w:p>
    <w:p w14:paraId="189BA3F5" w14:textId="1C852ED5" w:rsidR="00A01ABA" w:rsidRPr="007A66C6" w:rsidRDefault="00A01ABA" w:rsidP="00863448">
      <w:pPr>
        <w:pStyle w:val="a6"/>
        <w:numPr>
          <w:ilvl w:val="1"/>
          <w:numId w:val="5"/>
        </w:numPr>
        <w:ind w:left="284" w:firstLine="0"/>
        <w:jc w:val="both"/>
        <w:rPr>
          <w:color w:val="000000"/>
          <w:sz w:val="24"/>
          <w:szCs w:val="24"/>
        </w:rPr>
      </w:pPr>
      <w:bookmarkStart w:id="8" w:name="_Hlk132998403"/>
      <w:r w:rsidRPr="00F732BF">
        <w:rPr>
          <w:color w:val="000000"/>
          <w:sz w:val="24"/>
          <w:szCs w:val="24"/>
        </w:rPr>
        <w:t xml:space="preserve">Победители и призеры </w:t>
      </w:r>
      <w:r w:rsidR="00A57B6F">
        <w:rPr>
          <w:bCs/>
          <w:sz w:val="24"/>
          <w:szCs w:val="24"/>
        </w:rPr>
        <w:t>Спартакиады</w:t>
      </w:r>
      <w:r w:rsidR="00F732BF" w:rsidRPr="00F732BF">
        <w:rPr>
          <w:bCs/>
          <w:sz w:val="24"/>
          <w:szCs w:val="24"/>
        </w:rPr>
        <w:t xml:space="preserve"> «Путь Победителя» </w:t>
      </w:r>
      <w:r w:rsidRPr="00F732BF">
        <w:rPr>
          <w:color w:val="000000"/>
          <w:sz w:val="24"/>
          <w:szCs w:val="24"/>
        </w:rPr>
        <w:t xml:space="preserve">определяются по </w:t>
      </w:r>
      <w:r w:rsidR="00A57B6F">
        <w:rPr>
          <w:color w:val="000000"/>
          <w:sz w:val="24"/>
          <w:szCs w:val="24"/>
        </w:rPr>
        <w:t>сумме набранных очков в играх командой.</w:t>
      </w:r>
      <w:r w:rsidR="00863448">
        <w:rPr>
          <w:color w:val="000000"/>
          <w:sz w:val="24"/>
          <w:szCs w:val="24"/>
        </w:rPr>
        <w:t xml:space="preserve"> Система оценивания представлена в Приложении №1</w:t>
      </w:r>
      <w:r w:rsidR="00DB5D7B">
        <w:rPr>
          <w:color w:val="000000"/>
          <w:sz w:val="24"/>
          <w:szCs w:val="24"/>
        </w:rPr>
        <w:t>;</w:t>
      </w:r>
    </w:p>
    <w:p w14:paraId="25EDB0B1" w14:textId="3BEBA60F" w:rsidR="00A01ABA" w:rsidRPr="007A66C6" w:rsidRDefault="00A01ABA" w:rsidP="00A86DF9">
      <w:pPr>
        <w:pStyle w:val="a6"/>
        <w:numPr>
          <w:ilvl w:val="1"/>
          <w:numId w:val="5"/>
        </w:numPr>
        <w:ind w:left="284" w:firstLine="0"/>
        <w:jc w:val="both"/>
        <w:rPr>
          <w:color w:val="000000"/>
          <w:sz w:val="24"/>
          <w:szCs w:val="24"/>
        </w:rPr>
      </w:pPr>
      <w:r w:rsidRPr="007A66C6">
        <w:rPr>
          <w:sz w:val="24"/>
          <w:szCs w:val="24"/>
        </w:rPr>
        <w:t xml:space="preserve"> </w:t>
      </w:r>
      <w:r w:rsidR="00A833C0" w:rsidRPr="007A66C6">
        <w:rPr>
          <w:sz w:val="24"/>
          <w:szCs w:val="24"/>
        </w:rPr>
        <w:t xml:space="preserve">     </w:t>
      </w:r>
      <w:r w:rsidRPr="007A66C6">
        <w:rPr>
          <w:sz w:val="24"/>
          <w:szCs w:val="24"/>
        </w:rPr>
        <w:t xml:space="preserve">Утвержденные протоколы </w:t>
      </w:r>
      <w:r w:rsidR="00F732BF" w:rsidRPr="007A66C6">
        <w:rPr>
          <w:bCs/>
          <w:sz w:val="24"/>
          <w:szCs w:val="24"/>
        </w:rPr>
        <w:t xml:space="preserve">Соревнований «Путь Победителя» </w:t>
      </w:r>
      <w:r w:rsidRPr="007A66C6">
        <w:rPr>
          <w:sz w:val="24"/>
          <w:szCs w:val="24"/>
        </w:rPr>
        <w:t>ГСК представляет на</w:t>
      </w:r>
      <w:r w:rsidR="007A66C6" w:rsidRPr="007A66C6">
        <w:rPr>
          <w:sz w:val="24"/>
          <w:szCs w:val="24"/>
        </w:rPr>
        <w:t xml:space="preserve"> </w:t>
      </w:r>
      <w:r w:rsidR="00A833C0" w:rsidRPr="007A66C6">
        <w:rPr>
          <w:sz w:val="24"/>
          <w:szCs w:val="24"/>
        </w:rPr>
        <w:t>бумажном</w:t>
      </w:r>
      <w:r w:rsidR="00A833C0" w:rsidRPr="007A66C6">
        <w:rPr>
          <w:color w:val="000000"/>
          <w:sz w:val="24"/>
          <w:szCs w:val="24"/>
        </w:rPr>
        <w:t xml:space="preserve"> </w:t>
      </w:r>
      <w:r w:rsidRPr="007A66C6">
        <w:rPr>
          <w:sz w:val="24"/>
          <w:szCs w:val="24"/>
        </w:rPr>
        <w:t>и электронном</w:t>
      </w:r>
      <w:r w:rsidR="00F732BF" w:rsidRPr="007A66C6">
        <w:rPr>
          <w:sz w:val="24"/>
          <w:szCs w:val="24"/>
        </w:rPr>
        <w:t xml:space="preserve"> </w:t>
      </w:r>
      <w:r w:rsidRPr="007A66C6">
        <w:rPr>
          <w:sz w:val="24"/>
          <w:szCs w:val="24"/>
        </w:rPr>
        <w:t xml:space="preserve">носителях в течение </w:t>
      </w:r>
      <w:r w:rsidR="00A57B6F" w:rsidRPr="007A66C6">
        <w:rPr>
          <w:sz w:val="24"/>
          <w:szCs w:val="24"/>
        </w:rPr>
        <w:t>5</w:t>
      </w:r>
      <w:r w:rsidRPr="007A66C6">
        <w:rPr>
          <w:sz w:val="24"/>
          <w:szCs w:val="24"/>
        </w:rPr>
        <w:t xml:space="preserve"> дней после окончания</w:t>
      </w:r>
      <w:r w:rsidR="002D6C2D" w:rsidRPr="007A66C6">
        <w:rPr>
          <w:sz w:val="24"/>
          <w:szCs w:val="24"/>
        </w:rPr>
        <w:t xml:space="preserve"> мероприятия</w:t>
      </w:r>
      <w:r w:rsidR="00F732BF" w:rsidRPr="007A66C6">
        <w:rPr>
          <w:bCs/>
          <w:sz w:val="24"/>
          <w:szCs w:val="24"/>
        </w:rPr>
        <w:t>;</w:t>
      </w:r>
    </w:p>
    <w:p w14:paraId="2AA0431B" w14:textId="2C9892B6" w:rsidR="00A01ABA" w:rsidRPr="007A66C6" w:rsidRDefault="00A833C0" w:rsidP="00412C38">
      <w:pPr>
        <w:pStyle w:val="a6"/>
        <w:numPr>
          <w:ilvl w:val="1"/>
          <w:numId w:val="5"/>
        </w:numPr>
        <w:ind w:left="284" w:firstLine="0"/>
        <w:jc w:val="both"/>
        <w:rPr>
          <w:color w:val="000000"/>
          <w:sz w:val="24"/>
          <w:szCs w:val="24"/>
        </w:rPr>
      </w:pPr>
      <w:r w:rsidRPr="007A66C6">
        <w:rPr>
          <w:sz w:val="24"/>
          <w:szCs w:val="24"/>
        </w:rPr>
        <w:lastRenderedPageBreak/>
        <w:t xml:space="preserve">       </w:t>
      </w:r>
      <w:r w:rsidR="00A01ABA" w:rsidRPr="007A66C6">
        <w:rPr>
          <w:sz w:val="24"/>
          <w:szCs w:val="24"/>
        </w:rPr>
        <w:t xml:space="preserve">Победители и призеры </w:t>
      </w:r>
      <w:r w:rsidRPr="007A66C6">
        <w:rPr>
          <w:bCs/>
          <w:sz w:val="24"/>
          <w:szCs w:val="24"/>
        </w:rPr>
        <w:t xml:space="preserve">Соревнований «Путь Победителя» </w:t>
      </w:r>
      <w:r w:rsidR="00A01ABA" w:rsidRPr="007A66C6">
        <w:rPr>
          <w:sz w:val="24"/>
          <w:szCs w:val="24"/>
        </w:rPr>
        <w:t>награждаются грамотами и</w:t>
      </w:r>
      <w:r w:rsidR="007A66C6" w:rsidRPr="007A66C6">
        <w:rPr>
          <w:sz w:val="24"/>
          <w:szCs w:val="24"/>
        </w:rPr>
        <w:t xml:space="preserve"> </w:t>
      </w:r>
      <w:r w:rsidR="00A01ABA" w:rsidRPr="007A66C6">
        <w:rPr>
          <w:sz w:val="24"/>
          <w:szCs w:val="24"/>
        </w:rPr>
        <w:t>медалями соответствующих</w:t>
      </w:r>
      <w:r w:rsidRPr="007A66C6">
        <w:rPr>
          <w:color w:val="000000"/>
          <w:sz w:val="24"/>
          <w:szCs w:val="24"/>
        </w:rPr>
        <w:t xml:space="preserve"> </w:t>
      </w:r>
      <w:r w:rsidR="00A01ABA" w:rsidRPr="007A66C6">
        <w:rPr>
          <w:sz w:val="24"/>
          <w:szCs w:val="24"/>
        </w:rPr>
        <w:t>степеней</w:t>
      </w:r>
      <w:r w:rsidR="00A57B6F" w:rsidRPr="007A66C6">
        <w:rPr>
          <w:sz w:val="24"/>
          <w:szCs w:val="24"/>
        </w:rPr>
        <w:t>. Победитель награждается переходящим Кубком</w:t>
      </w:r>
      <w:r w:rsidR="00A01ABA" w:rsidRPr="007A66C6">
        <w:rPr>
          <w:sz w:val="24"/>
          <w:szCs w:val="24"/>
        </w:rPr>
        <w:t>.</w:t>
      </w:r>
    </w:p>
    <w:bookmarkEnd w:id="8"/>
    <w:p w14:paraId="4408C38F" w14:textId="77777777" w:rsidR="00A57B6F" w:rsidRPr="00F732BF" w:rsidRDefault="00A57B6F" w:rsidP="003D6301">
      <w:pPr>
        <w:jc w:val="both"/>
        <w:rPr>
          <w:color w:val="000000"/>
        </w:rPr>
      </w:pPr>
    </w:p>
    <w:p w14:paraId="33DE142A" w14:textId="4FDC03BA" w:rsidR="00A01ABA" w:rsidRPr="00F732BF" w:rsidRDefault="00A01ABA" w:rsidP="00863448">
      <w:pPr>
        <w:pStyle w:val="a6"/>
        <w:numPr>
          <w:ilvl w:val="0"/>
          <w:numId w:val="1"/>
        </w:numPr>
        <w:ind w:left="284" w:right="-81" w:firstLine="0"/>
        <w:jc w:val="center"/>
        <w:rPr>
          <w:b/>
          <w:sz w:val="24"/>
          <w:szCs w:val="24"/>
        </w:rPr>
      </w:pPr>
      <w:r w:rsidRPr="00F732BF">
        <w:rPr>
          <w:b/>
          <w:sz w:val="24"/>
          <w:szCs w:val="24"/>
        </w:rPr>
        <w:t>УСЛОВИЯ ФИНАНСИРОВАНИЯ</w:t>
      </w:r>
    </w:p>
    <w:p w14:paraId="4687E0AB" w14:textId="77777777" w:rsidR="00D004B9" w:rsidRPr="00F732BF" w:rsidRDefault="00D004B9" w:rsidP="00863448">
      <w:pPr>
        <w:pStyle w:val="a6"/>
        <w:ind w:left="284" w:right="-81"/>
        <w:rPr>
          <w:b/>
          <w:sz w:val="24"/>
          <w:szCs w:val="24"/>
        </w:rPr>
      </w:pPr>
    </w:p>
    <w:p w14:paraId="12453A70" w14:textId="1B4416FE" w:rsidR="00A833C0" w:rsidRDefault="00FA4857" w:rsidP="00863448">
      <w:pPr>
        <w:pStyle w:val="a6"/>
        <w:numPr>
          <w:ilvl w:val="1"/>
          <w:numId w:val="6"/>
        </w:numPr>
        <w:ind w:left="284" w:right="-81" w:firstLine="0"/>
        <w:rPr>
          <w:sz w:val="24"/>
          <w:szCs w:val="24"/>
        </w:rPr>
      </w:pPr>
      <w:bookmarkStart w:id="9" w:name="_Hlk132998451"/>
      <w:r w:rsidRPr="00F732BF">
        <w:rPr>
          <w:sz w:val="24"/>
          <w:szCs w:val="24"/>
        </w:rPr>
        <w:t xml:space="preserve">Расходы, связанные с проведением </w:t>
      </w:r>
      <w:r w:rsidR="00A57B6F">
        <w:rPr>
          <w:bCs/>
          <w:sz w:val="24"/>
          <w:szCs w:val="24"/>
        </w:rPr>
        <w:t>Спартакиады</w:t>
      </w:r>
      <w:r w:rsidR="00A833C0" w:rsidRPr="00F732BF">
        <w:rPr>
          <w:bCs/>
          <w:sz w:val="24"/>
          <w:szCs w:val="24"/>
        </w:rPr>
        <w:t xml:space="preserve"> «Путь Победителя» </w:t>
      </w:r>
      <w:r w:rsidRPr="00F732BF">
        <w:rPr>
          <w:sz w:val="24"/>
          <w:szCs w:val="24"/>
        </w:rPr>
        <w:t>в части</w:t>
      </w:r>
      <w:r w:rsidR="0052108F" w:rsidRPr="00F732BF">
        <w:rPr>
          <w:sz w:val="24"/>
          <w:szCs w:val="24"/>
        </w:rPr>
        <w:t>:</w:t>
      </w:r>
    </w:p>
    <w:p w14:paraId="0F9A9E3A" w14:textId="198F409E" w:rsidR="00AD1E68" w:rsidRPr="00A833C0" w:rsidRDefault="00FA4857" w:rsidP="00863448">
      <w:pPr>
        <w:pStyle w:val="a6"/>
        <w:numPr>
          <w:ilvl w:val="0"/>
          <w:numId w:val="8"/>
        </w:numPr>
        <w:ind w:left="284" w:right="-81" w:firstLine="0"/>
        <w:rPr>
          <w:sz w:val="24"/>
          <w:szCs w:val="18"/>
        </w:rPr>
      </w:pPr>
      <w:r w:rsidRPr="00A833C0">
        <w:rPr>
          <w:sz w:val="24"/>
          <w:szCs w:val="18"/>
        </w:rPr>
        <w:t>информационной поддержки</w:t>
      </w:r>
      <w:r w:rsidR="0052108F" w:rsidRPr="00A833C0">
        <w:rPr>
          <w:sz w:val="24"/>
          <w:szCs w:val="18"/>
        </w:rPr>
        <w:t>;</w:t>
      </w:r>
    </w:p>
    <w:p w14:paraId="3BF18731" w14:textId="0A8AF734" w:rsidR="00A833C0" w:rsidRPr="00A833C0" w:rsidRDefault="00FA4857" w:rsidP="00863448">
      <w:pPr>
        <w:pStyle w:val="a6"/>
        <w:numPr>
          <w:ilvl w:val="0"/>
          <w:numId w:val="8"/>
        </w:numPr>
        <w:ind w:left="284" w:right="-81" w:firstLine="0"/>
        <w:rPr>
          <w:sz w:val="24"/>
          <w:szCs w:val="18"/>
        </w:rPr>
      </w:pPr>
      <w:r w:rsidRPr="00A833C0">
        <w:rPr>
          <w:sz w:val="24"/>
          <w:szCs w:val="18"/>
        </w:rPr>
        <w:t>обеспечения сопроводительными документами</w:t>
      </w:r>
      <w:r w:rsidR="00A833C0" w:rsidRPr="00A833C0">
        <w:rPr>
          <w:sz w:val="24"/>
          <w:szCs w:val="18"/>
        </w:rPr>
        <w:t>;</w:t>
      </w:r>
      <w:r w:rsidRPr="00A833C0">
        <w:rPr>
          <w:sz w:val="24"/>
          <w:szCs w:val="18"/>
        </w:rPr>
        <w:t xml:space="preserve"> </w:t>
      </w:r>
    </w:p>
    <w:p w14:paraId="2450217A" w14:textId="77777777" w:rsidR="00A833C0" w:rsidRPr="00A833C0" w:rsidRDefault="00FA4857" w:rsidP="00863448">
      <w:pPr>
        <w:pStyle w:val="a6"/>
        <w:numPr>
          <w:ilvl w:val="0"/>
          <w:numId w:val="8"/>
        </w:numPr>
        <w:ind w:left="284" w:right="-81" w:firstLine="0"/>
        <w:rPr>
          <w:sz w:val="24"/>
          <w:szCs w:val="18"/>
        </w:rPr>
      </w:pPr>
      <w:r w:rsidRPr="00A833C0">
        <w:rPr>
          <w:sz w:val="24"/>
          <w:szCs w:val="18"/>
        </w:rPr>
        <w:t>медицинское обслуживание</w:t>
      </w:r>
      <w:r w:rsidR="0052108F" w:rsidRPr="00A833C0">
        <w:rPr>
          <w:sz w:val="24"/>
          <w:szCs w:val="18"/>
        </w:rPr>
        <w:t>,</w:t>
      </w:r>
      <w:r w:rsidRPr="00A833C0">
        <w:rPr>
          <w:sz w:val="24"/>
          <w:szCs w:val="18"/>
        </w:rPr>
        <w:t xml:space="preserve"> </w:t>
      </w:r>
    </w:p>
    <w:p w14:paraId="5129998B" w14:textId="103A36AC" w:rsidR="00FA4857" w:rsidRPr="00F732BF" w:rsidRDefault="00FA4857" w:rsidP="00863448">
      <w:pPr>
        <w:ind w:left="284" w:right="-81"/>
      </w:pPr>
      <w:r w:rsidRPr="00F732BF">
        <w:t xml:space="preserve">осуществляет Комитет </w:t>
      </w:r>
      <w:r w:rsidR="00C56F47" w:rsidRPr="00F732BF">
        <w:t xml:space="preserve">по </w:t>
      </w:r>
      <w:proofErr w:type="spellStart"/>
      <w:r w:rsidR="00C56F47" w:rsidRPr="00F732BF">
        <w:t>ФКСиТ</w:t>
      </w:r>
      <w:proofErr w:type="spellEnd"/>
      <w:r w:rsidRPr="00F732BF">
        <w:t>;</w:t>
      </w:r>
    </w:p>
    <w:p w14:paraId="196BD394" w14:textId="6B43FC77" w:rsidR="0052108F" w:rsidRPr="00F732BF" w:rsidRDefault="00FA4857" w:rsidP="00863448">
      <w:pPr>
        <w:pStyle w:val="a6"/>
        <w:numPr>
          <w:ilvl w:val="1"/>
          <w:numId w:val="1"/>
        </w:numPr>
        <w:ind w:left="284" w:right="-81" w:firstLine="0"/>
        <w:rPr>
          <w:sz w:val="24"/>
          <w:szCs w:val="24"/>
        </w:rPr>
      </w:pPr>
      <w:r w:rsidRPr="00F732BF">
        <w:rPr>
          <w:sz w:val="24"/>
          <w:szCs w:val="24"/>
        </w:rPr>
        <w:t xml:space="preserve">Организация </w:t>
      </w:r>
      <w:r w:rsidR="00A57B6F">
        <w:rPr>
          <w:bCs/>
          <w:sz w:val="24"/>
          <w:szCs w:val="24"/>
        </w:rPr>
        <w:t>Спартакиады</w:t>
      </w:r>
      <w:r w:rsidR="00A833C0" w:rsidRPr="00F732BF">
        <w:rPr>
          <w:bCs/>
          <w:sz w:val="24"/>
          <w:szCs w:val="24"/>
        </w:rPr>
        <w:t xml:space="preserve"> «Путь Победителя»</w:t>
      </w:r>
      <w:r w:rsidR="00A833C0">
        <w:rPr>
          <w:bCs/>
          <w:sz w:val="24"/>
          <w:szCs w:val="24"/>
        </w:rPr>
        <w:t xml:space="preserve"> </w:t>
      </w:r>
      <w:r w:rsidRPr="00F732BF">
        <w:rPr>
          <w:sz w:val="24"/>
          <w:szCs w:val="24"/>
        </w:rPr>
        <w:t xml:space="preserve">в части: </w:t>
      </w:r>
    </w:p>
    <w:p w14:paraId="13602DFD" w14:textId="77777777" w:rsidR="00A57B6F" w:rsidRDefault="00FA4857" w:rsidP="00863448">
      <w:pPr>
        <w:pStyle w:val="a6"/>
        <w:numPr>
          <w:ilvl w:val="0"/>
          <w:numId w:val="9"/>
        </w:numPr>
        <w:ind w:left="284" w:right="-81" w:firstLine="0"/>
        <w:rPr>
          <w:sz w:val="24"/>
          <w:szCs w:val="24"/>
        </w:rPr>
      </w:pPr>
      <w:r w:rsidRPr="00A833C0">
        <w:rPr>
          <w:sz w:val="24"/>
          <w:szCs w:val="24"/>
        </w:rPr>
        <w:t>предоставления и подготовки мест проведения</w:t>
      </w:r>
      <w:r w:rsidR="00A57B6F">
        <w:rPr>
          <w:sz w:val="24"/>
          <w:szCs w:val="24"/>
        </w:rPr>
        <w:t>;</w:t>
      </w:r>
    </w:p>
    <w:p w14:paraId="6BD0FF4D" w14:textId="77777777" w:rsidR="00A57B6F" w:rsidRPr="00A833C0" w:rsidRDefault="00A57B6F" w:rsidP="00863448">
      <w:pPr>
        <w:pStyle w:val="a6"/>
        <w:numPr>
          <w:ilvl w:val="0"/>
          <w:numId w:val="9"/>
        </w:numPr>
        <w:ind w:left="284" w:right="-81" w:firstLine="0"/>
        <w:rPr>
          <w:sz w:val="24"/>
          <w:szCs w:val="18"/>
        </w:rPr>
      </w:pPr>
      <w:r w:rsidRPr="00A833C0">
        <w:rPr>
          <w:sz w:val="24"/>
          <w:szCs w:val="18"/>
        </w:rPr>
        <w:t>судейство;</w:t>
      </w:r>
    </w:p>
    <w:p w14:paraId="6A69948C" w14:textId="794A0514" w:rsidR="00A833C0" w:rsidRPr="00A57B6F" w:rsidRDefault="00A57B6F" w:rsidP="00863448">
      <w:pPr>
        <w:pStyle w:val="a6"/>
        <w:numPr>
          <w:ilvl w:val="0"/>
          <w:numId w:val="9"/>
        </w:numPr>
        <w:ind w:left="284" w:right="-81" w:firstLine="0"/>
        <w:rPr>
          <w:sz w:val="24"/>
          <w:szCs w:val="18"/>
        </w:rPr>
      </w:pPr>
      <w:r w:rsidRPr="00A833C0">
        <w:rPr>
          <w:sz w:val="24"/>
          <w:szCs w:val="18"/>
        </w:rPr>
        <w:t>награждение участников</w:t>
      </w:r>
      <w:r>
        <w:rPr>
          <w:sz w:val="24"/>
          <w:szCs w:val="18"/>
        </w:rPr>
        <w:t>;</w:t>
      </w:r>
      <w:r w:rsidRPr="00A833C0">
        <w:rPr>
          <w:sz w:val="24"/>
          <w:szCs w:val="18"/>
        </w:rPr>
        <w:t xml:space="preserve"> </w:t>
      </w:r>
    </w:p>
    <w:p w14:paraId="5C1F1B87" w14:textId="7EFE8172" w:rsidR="00FA4857" w:rsidRPr="00F732BF" w:rsidRDefault="00FA4857" w:rsidP="00863448">
      <w:pPr>
        <w:ind w:left="284" w:right="-81"/>
      </w:pPr>
      <w:r w:rsidRPr="00F732BF">
        <w:t>осуществл</w:t>
      </w:r>
      <w:r w:rsidR="003936F0">
        <w:t>яет МБУ «Спортивные сооружения»;</w:t>
      </w:r>
    </w:p>
    <w:p w14:paraId="5CFA5FFF" w14:textId="5BA02AF2" w:rsidR="00381AEB" w:rsidRPr="007A66C6" w:rsidRDefault="00372C62" w:rsidP="00790F5A">
      <w:pPr>
        <w:pStyle w:val="a6"/>
        <w:numPr>
          <w:ilvl w:val="1"/>
          <w:numId w:val="1"/>
        </w:numPr>
        <w:ind w:left="284" w:right="-81" w:firstLine="0"/>
        <w:rPr>
          <w:sz w:val="24"/>
          <w:szCs w:val="24"/>
        </w:rPr>
      </w:pPr>
      <w:r w:rsidRPr="007A66C6">
        <w:rPr>
          <w:sz w:val="24"/>
          <w:szCs w:val="24"/>
        </w:rPr>
        <w:t xml:space="preserve">Расходы по командированию (проезд к месту проведения </w:t>
      </w:r>
      <w:r w:rsidR="00A57B6F" w:rsidRPr="007A66C6">
        <w:rPr>
          <w:bCs/>
          <w:sz w:val="24"/>
          <w:szCs w:val="24"/>
        </w:rPr>
        <w:t>Спартакиады</w:t>
      </w:r>
      <w:r w:rsidR="00A833C0" w:rsidRPr="007A66C6">
        <w:rPr>
          <w:bCs/>
          <w:sz w:val="24"/>
          <w:szCs w:val="24"/>
        </w:rPr>
        <w:t xml:space="preserve"> «Путь Победителя»</w:t>
      </w:r>
      <w:r w:rsidR="007A66C6" w:rsidRPr="007A66C6">
        <w:rPr>
          <w:bCs/>
          <w:sz w:val="24"/>
          <w:szCs w:val="24"/>
        </w:rPr>
        <w:t xml:space="preserve"> </w:t>
      </w:r>
      <w:r w:rsidRPr="007A66C6">
        <w:rPr>
          <w:sz w:val="24"/>
          <w:szCs w:val="24"/>
        </w:rPr>
        <w:t>и обратно, суточные</w:t>
      </w:r>
      <w:r w:rsidR="00A833C0" w:rsidRPr="007A66C6">
        <w:rPr>
          <w:sz w:val="24"/>
          <w:szCs w:val="24"/>
        </w:rPr>
        <w:t xml:space="preserve"> </w:t>
      </w:r>
      <w:r w:rsidRPr="007A66C6">
        <w:rPr>
          <w:sz w:val="24"/>
          <w:szCs w:val="24"/>
        </w:rPr>
        <w:t>в пути, страхование, проживание и питание) тренеров и участников обеспечивают командирующие организации.</w:t>
      </w:r>
    </w:p>
    <w:bookmarkEnd w:id="9"/>
    <w:p w14:paraId="376CAC7A" w14:textId="77777777" w:rsidR="00A26C9A" w:rsidRPr="00F732BF" w:rsidRDefault="00A26C9A" w:rsidP="00863448">
      <w:pPr>
        <w:pStyle w:val="a6"/>
        <w:ind w:left="284" w:right="-81"/>
        <w:rPr>
          <w:sz w:val="24"/>
          <w:szCs w:val="24"/>
        </w:rPr>
      </w:pPr>
    </w:p>
    <w:p w14:paraId="343C26BD" w14:textId="77777777" w:rsidR="00A01ABA" w:rsidRPr="00F732BF" w:rsidRDefault="00A01ABA" w:rsidP="00863448">
      <w:pPr>
        <w:ind w:left="284"/>
        <w:jc w:val="center"/>
        <w:rPr>
          <w:b/>
        </w:rPr>
      </w:pPr>
      <w:r w:rsidRPr="00F732BF">
        <w:rPr>
          <w:b/>
        </w:rPr>
        <w:t>9.  ОБЕСПЕЧЕНИЕ БЕЗОПАСНОСТИ УЧАСТНИКОВ И ЗРИТЕЛЕЙ.</w:t>
      </w:r>
    </w:p>
    <w:p w14:paraId="02A6E6B9" w14:textId="77777777" w:rsidR="00A01ABA" w:rsidRPr="00F732BF" w:rsidRDefault="00A01ABA" w:rsidP="00863448">
      <w:pPr>
        <w:ind w:left="284"/>
        <w:jc w:val="center"/>
        <w:rPr>
          <w:b/>
        </w:rPr>
      </w:pPr>
    </w:p>
    <w:p w14:paraId="57EDF450" w14:textId="3B1F4619" w:rsidR="00A01ABA" w:rsidRPr="00F732BF" w:rsidRDefault="00A01ABA" w:rsidP="00863448">
      <w:pPr>
        <w:ind w:left="284"/>
        <w:jc w:val="both"/>
        <w:rPr>
          <w:iCs/>
        </w:rPr>
      </w:pPr>
      <w:r w:rsidRPr="00F732BF">
        <w:t xml:space="preserve">9.1. Безопасность, антитеррористическая защищенность и медицинское обслуживание участников соревнований и зрителей обеспечивается в </w:t>
      </w:r>
      <w:r w:rsidRPr="00F732BF">
        <w:rPr>
          <w:iCs/>
        </w:rPr>
        <w:t xml:space="preserve">Безопасность, антитеррористическая защищенность и медицинское обслуживание участников </w:t>
      </w:r>
      <w:r w:rsidR="00A833C0" w:rsidRPr="00F732BF">
        <w:rPr>
          <w:bCs/>
        </w:rPr>
        <w:t xml:space="preserve">Соревнований «Путь Победителя» </w:t>
      </w:r>
      <w:r w:rsidRPr="00F732BF">
        <w:rPr>
          <w:iCs/>
        </w:rPr>
        <w:t xml:space="preserve"> и зрителей обеспечиваются в соответствии с постановлениями Правительства Российской Федерации от 18.04.2014 № 353 «Об утверждении Правил обеспечения безопасности при проведении официальных спортивных соревнований»,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постановлением Губернатора Московской области от 05.03.2001 № 63-ПГ «О порядке проведения массовых мероприятий на спортивных сооружениях в Московской области» и распоряжением Губернатора Московской области от 17.10.2008 № 400-РГ «Об обеспечении общественного порядка и безопасности, оказании гражданам своевременной квалифицированной медицинской помощи при проведении массовых мероприятий на территории Московской области».</w:t>
      </w:r>
    </w:p>
    <w:p w14:paraId="5EC2883D" w14:textId="77777777" w:rsidR="00A01ABA" w:rsidRDefault="00A01ABA" w:rsidP="00863448">
      <w:pPr>
        <w:ind w:left="284"/>
        <w:jc w:val="both"/>
        <w:rPr>
          <w:bCs/>
          <w:iCs/>
        </w:rPr>
      </w:pPr>
      <w:r w:rsidRPr="00F732BF">
        <w:rPr>
          <w:bCs/>
          <w:iCs/>
        </w:rPr>
        <w:t>9.2. Медицинское обслуживание мероприятий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испытания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46243CA6" w14:textId="77777777" w:rsidR="00593E27" w:rsidRDefault="00593E27" w:rsidP="00A01ABA">
      <w:pPr>
        <w:ind w:firstLine="426"/>
        <w:jc w:val="both"/>
        <w:rPr>
          <w:bCs/>
          <w:iCs/>
        </w:rPr>
      </w:pPr>
    </w:p>
    <w:p w14:paraId="773778F4" w14:textId="77777777" w:rsidR="00593E27" w:rsidRPr="00F732BF" w:rsidRDefault="00593E27" w:rsidP="00A01ABA">
      <w:pPr>
        <w:ind w:firstLine="426"/>
        <w:jc w:val="both"/>
        <w:rPr>
          <w:iCs/>
        </w:rPr>
      </w:pPr>
    </w:p>
    <w:p w14:paraId="45478438" w14:textId="1E32D874" w:rsidR="00A01ABA" w:rsidRDefault="00A01ABA" w:rsidP="00A01ABA">
      <w:pPr>
        <w:jc w:val="center"/>
        <w:rPr>
          <w:b/>
        </w:rPr>
      </w:pPr>
      <w:r w:rsidRPr="00F732BF">
        <w:rPr>
          <w:b/>
        </w:rPr>
        <w:t>Данное положение является официальным вызовом на соревнования</w:t>
      </w:r>
    </w:p>
    <w:p w14:paraId="1FA6AD3D" w14:textId="5850C17E" w:rsidR="00A57B6F" w:rsidRPr="00A57B6F" w:rsidRDefault="00A57B6F" w:rsidP="00A57B6F"/>
    <w:p w14:paraId="45A0E975" w14:textId="7989C523" w:rsidR="00863448" w:rsidRPr="00863448" w:rsidRDefault="00863448" w:rsidP="00863448">
      <w:pPr>
        <w:tabs>
          <w:tab w:val="left" w:pos="5688"/>
        </w:tabs>
        <w:jc w:val="right"/>
        <w:rPr>
          <w:bCs/>
        </w:rPr>
      </w:pPr>
      <w:r>
        <w:rPr>
          <w:bCs/>
        </w:rPr>
        <w:lastRenderedPageBreak/>
        <w:t xml:space="preserve">Приложение №1 </w:t>
      </w:r>
    </w:p>
    <w:p w14:paraId="4336C6E4" w14:textId="77777777" w:rsidR="00863448" w:rsidRPr="00863448" w:rsidRDefault="00863448" w:rsidP="00863448">
      <w:pPr>
        <w:tabs>
          <w:tab w:val="left" w:pos="5688"/>
        </w:tabs>
        <w:jc w:val="center"/>
        <w:rPr>
          <w:bCs/>
        </w:rPr>
      </w:pPr>
      <w:r w:rsidRPr="00863448">
        <w:rPr>
          <w:bCs/>
        </w:rPr>
        <w:t>СИСТЕМА ОЦЕНИВАНИЯ</w:t>
      </w:r>
    </w:p>
    <w:p w14:paraId="3F481408" w14:textId="2778DE37" w:rsidR="00863448" w:rsidRPr="00863448" w:rsidRDefault="00863448" w:rsidP="00863448">
      <w:pPr>
        <w:tabs>
          <w:tab w:val="left" w:pos="5688"/>
        </w:tabs>
        <w:rPr>
          <w:b/>
          <w:bCs/>
        </w:rPr>
      </w:pPr>
      <w:r w:rsidRPr="00863448">
        <w:rPr>
          <w:b/>
          <w:bCs/>
        </w:rPr>
        <w:t xml:space="preserve">Во всех предоставленных видах будет одна система оценивания. </w:t>
      </w:r>
    </w:p>
    <w:p w14:paraId="4B3551CB" w14:textId="77777777" w:rsidR="00863448" w:rsidRPr="00863448" w:rsidRDefault="00863448" w:rsidP="00863448">
      <w:pPr>
        <w:tabs>
          <w:tab w:val="left" w:pos="5688"/>
        </w:tabs>
        <w:rPr>
          <w:b/>
          <w:bCs/>
        </w:rPr>
      </w:pPr>
      <w:r w:rsidRPr="00863448">
        <w:rPr>
          <w:b/>
          <w:bCs/>
        </w:rPr>
        <w:t>1 место – 5 баллов</w:t>
      </w:r>
    </w:p>
    <w:p w14:paraId="578FBF3F" w14:textId="77777777" w:rsidR="00863448" w:rsidRPr="00863448" w:rsidRDefault="00863448" w:rsidP="00863448">
      <w:pPr>
        <w:tabs>
          <w:tab w:val="left" w:pos="5688"/>
        </w:tabs>
        <w:rPr>
          <w:b/>
          <w:bCs/>
        </w:rPr>
      </w:pPr>
      <w:r w:rsidRPr="00863448">
        <w:rPr>
          <w:b/>
          <w:bCs/>
        </w:rPr>
        <w:t xml:space="preserve">2 место - 4 балла </w:t>
      </w:r>
    </w:p>
    <w:p w14:paraId="40A8C04F" w14:textId="77777777" w:rsidR="00863448" w:rsidRPr="00863448" w:rsidRDefault="00863448" w:rsidP="00863448">
      <w:pPr>
        <w:tabs>
          <w:tab w:val="left" w:pos="5688"/>
        </w:tabs>
        <w:rPr>
          <w:b/>
          <w:bCs/>
        </w:rPr>
      </w:pPr>
      <w:r w:rsidRPr="00863448">
        <w:rPr>
          <w:b/>
          <w:bCs/>
        </w:rPr>
        <w:t>3 место – 3 балла</w:t>
      </w:r>
    </w:p>
    <w:p w14:paraId="24E66A2C" w14:textId="7F9CFF7C" w:rsidR="00863448" w:rsidRPr="00863448" w:rsidRDefault="00863448" w:rsidP="00863448">
      <w:pPr>
        <w:tabs>
          <w:tab w:val="left" w:pos="5688"/>
        </w:tabs>
        <w:rPr>
          <w:b/>
          <w:bCs/>
        </w:rPr>
      </w:pPr>
      <w:r>
        <w:rPr>
          <w:b/>
          <w:bCs/>
        </w:rPr>
        <w:t xml:space="preserve">Все команды, </w:t>
      </w:r>
      <w:r w:rsidRPr="00863448">
        <w:rPr>
          <w:b/>
          <w:bCs/>
        </w:rPr>
        <w:t>не занявшие призовое место</w:t>
      </w:r>
      <w:r>
        <w:rPr>
          <w:b/>
          <w:bCs/>
        </w:rPr>
        <w:t>,</w:t>
      </w:r>
      <w:r w:rsidRPr="00863448">
        <w:rPr>
          <w:b/>
          <w:bCs/>
        </w:rPr>
        <w:t xml:space="preserve"> получают по 1 баллу в свой личный рейтинг. </w:t>
      </w:r>
    </w:p>
    <w:p w14:paraId="3683DACC" w14:textId="4E8E1806" w:rsidR="00863448" w:rsidRPr="00863448" w:rsidRDefault="00863448" w:rsidP="00863448">
      <w:pPr>
        <w:tabs>
          <w:tab w:val="left" w:pos="5688"/>
        </w:tabs>
        <w:rPr>
          <w:b/>
          <w:bCs/>
        </w:rPr>
      </w:pPr>
      <w:r w:rsidRPr="00863448">
        <w:rPr>
          <w:b/>
          <w:bCs/>
        </w:rPr>
        <w:t xml:space="preserve">Победитель </w:t>
      </w:r>
      <w:r w:rsidR="00DB5D7B">
        <w:rPr>
          <w:b/>
          <w:bCs/>
        </w:rPr>
        <w:t>С</w:t>
      </w:r>
      <w:r w:rsidRPr="00863448">
        <w:rPr>
          <w:b/>
          <w:bCs/>
        </w:rPr>
        <w:t xml:space="preserve">партакиады определяется по сумме всех баллов, полученных в представленных видах спорта. </w:t>
      </w:r>
      <w:r w:rsidR="00DB5D7B">
        <w:rPr>
          <w:b/>
          <w:bCs/>
        </w:rPr>
        <w:t>При равенстве очков, выигрывает та команда, у которой больше занятых 1-х (2-х) мест в видах спорта, представленных в Спартакиаде.</w:t>
      </w:r>
    </w:p>
    <w:p w14:paraId="6A1B7D30" w14:textId="77777777" w:rsidR="00DB5D7B" w:rsidRDefault="00DB5D7B" w:rsidP="00863448">
      <w:pPr>
        <w:tabs>
          <w:tab w:val="left" w:pos="5688"/>
        </w:tabs>
        <w:rPr>
          <w:b/>
          <w:bCs/>
        </w:rPr>
      </w:pPr>
    </w:p>
    <w:p w14:paraId="7B6DA284" w14:textId="3200F749" w:rsidR="00863448" w:rsidRPr="00863448" w:rsidRDefault="00863448" w:rsidP="00863448">
      <w:pPr>
        <w:tabs>
          <w:tab w:val="left" w:pos="5688"/>
        </w:tabs>
        <w:rPr>
          <w:b/>
          <w:bCs/>
        </w:rPr>
      </w:pPr>
      <w:r w:rsidRPr="00863448">
        <w:rPr>
          <w:b/>
          <w:bCs/>
        </w:rPr>
        <w:t xml:space="preserve">Футбол </w:t>
      </w:r>
    </w:p>
    <w:p w14:paraId="38009D10" w14:textId="77777777" w:rsidR="00863448" w:rsidRPr="00863448" w:rsidRDefault="00863448" w:rsidP="00863448">
      <w:pPr>
        <w:tabs>
          <w:tab w:val="left" w:pos="5688"/>
        </w:tabs>
      </w:pPr>
      <w:r w:rsidRPr="00863448">
        <w:t xml:space="preserve">Места определяется по круговой системе. </w:t>
      </w:r>
    </w:p>
    <w:p w14:paraId="0A963313" w14:textId="0BA04EC7" w:rsidR="00863448" w:rsidRPr="00863448" w:rsidRDefault="00863448" w:rsidP="00863448">
      <w:pPr>
        <w:tabs>
          <w:tab w:val="left" w:pos="5688"/>
        </w:tabs>
      </w:pPr>
      <w:r w:rsidRPr="00863448">
        <w:t>1 место – 5 баллов</w:t>
      </w:r>
      <w:r w:rsidR="00840B68">
        <w:t>;</w:t>
      </w:r>
    </w:p>
    <w:p w14:paraId="3F322596" w14:textId="186F6835" w:rsidR="00863448" w:rsidRPr="00863448" w:rsidRDefault="00840B68" w:rsidP="00863448">
      <w:pPr>
        <w:tabs>
          <w:tab w:val="left" w:pos="5688"/>
        </w:tabs>
      </w:pPr>
      <w:r>
        <w:t>2 место – 4 балла;</w:t>
      </w:r>
    </w:p>
    <w:p w14:paraId="01D8C27D" w14:textId="04FD6A09" w:rsidR="00863448" w:rsidRPr="00863448" w:rsidRDefault="00863448" w:rsidP="00863448">
      <w:pPr>
        <w:tabs>
          <w:tab w:val="left" w:pos="5688"/>
        </w:tabs>
      </w:pPr>
      <w:r w:rsidRPr="00863448">
        <w:t>3 место – 3 балла</w:t>
      </w:r>
      <w:r w:rsidR="00840B68">
        <w:t>;</w:t>
      </w:r>
      <w:r w:rsidRPr="00863448">
        <w:t xml:space="preserve"> </w:t>
      </w:r>
    </w:p>
    <w:p w14:paraId="73A9E476" w14:textId="018CA4F0" w:rsidR="00863448" w:rsidRPr="00863448" w:rsidRDefault="00863448" w:rsidP="00863448">
      <w:pPr>
        <w:tabs>
          <w:tab w:val="left" w:pos="5688"/>
        </w:tabs>
      </w:pPr>
      <w:r w:rsidRPr="00863448">
        <w:t>Осталь</w:t>
      </w:r>
      <w:r w:rsidR="00840B68">
        <w:t>ные команды получают по 1 баллу.</w:t>
      </w:r>
    </w:p>
    <w:p w14:paraId="57AE85C5" w14:textId="15A0A2DD" w:rsidR="00863448" w:rsidRPr="00863448" w:rsidRDefault="00863448" w:rsidP="00863448">
      <w:pPr>
        <w:tabs>
          <w:tab w:val="left" w:pos="5688"/>
        </w:tabs>
        <w:rPr>
          <w:b/>
          <w:bCs/>
        </w:rPr>
      </w:pPr>
      <w:r w:rsidRPr="00863448">
        <w:rPr>
          <w:b/>
          <w:bCs/>
        </w:rPr>
        <w:t xml:space="preserve">Лёгкая </w:t>
      </w:r>
      <w:r w:rsidR="00840B68" w:rsidRPr="00863448">
        <w:rPr>
          <w:b/>
          <w:bCs/>
        </w:rPr>
        <w:t>атлетика (</w:t>
      </w:r>
      <w:r>
        <w:rPr>
          <w:b/>
          <w:bCs/>
        </w:rPr>
        <w:t>4х</w:t>
      </w:r>
      <w:r w:rsidRPr="00863448">
        <w:rPr>
          <w:b/>
          <w:bCs/>
        </w:rPr>
        <w:t>100,</w:t>
      </w:r>
      <w:r>
        <w:rPr>
          <w:b/>
          <w:bCs/>
        </w:rPr>
        <w:t xml:space="preserve"> 4х</w:t>
      </w:r>
      <w:r w:rsidRPr="00863448">
        <w:rPr>
          <w:b/>
          <w:bCs/>
        </w:rPr>
        <w:t xml:space="preserve">400м) </w:t>
      </w:r>
    </w:p>
    <w:p w14:paraId="5D4EAD8F" w14:textId="77777777" w:rsidR="00863448" w:rsidRPr="00863448" w:rsidRDefault="00863448" w:rsidP="00863448">
      <w:pPr>
        <w:tabs>
          <w:tab w:val="left" w:pos="5688"/>
        </w:tabs>
      </w:pPr>
      <w:r w:rsidRPr="00863448">
        <w:t xml:space="preserve">Места определяется по меньшему количеству времени всей команды. </w:t>
      </w:r>
    </w:p>
    <w:p w14:paraId="2E651C5E" w14:textId="08D99844" w:rsidR="00863448" w:rsidRPr="00863448" w:rsidRDefault="00863448" w:rsidP="00863448">
      <w:pPr>
        <w:tabs>
          <w:tab w:val="left" w:pos="5688"/>
        </w:tabs>
      </w:pPr>
      <w:r w:rsidRPr="00863448">
        <w:t>1 место – 5 баллов</w:t>
      </w:r>
      <w:r w:rsidR="00840B68">
        <w:t>;</w:t>
      </w:r>
    </w:p>
    <w:p w14:paraId="77FE1EAF" w14:textId="1EB316A3" w:rsidR="00863448" w:rsidRPr="00863448" w:rsidRDefault="00863448" w:rsidP="00863448">
      <w:pPr>
        <w:tabs>
          <w:tab w:val="left" w:pos="5688"/>
        </w:tabs>
      </w:pPr>
      <w:r w:rsidRPr="00863448">
        <w:t>2 место – 4 балла</w:t>
      </w:r>
      <w:r w:rsidR="00840B68">
        <w:t>;</w:t>
      </w:r>
      <w:r w:rsidRPr="00863448">
        <w:t xml:space="preserve"> </w:t>
      </w:r>
    </w:p>
    <w:p w14:paraId="6AEC05ED" w14:textId="57782BF4" w:rsidR="00863448" w:rsidRPr="00863448" w:rsidRDefault="00863448" w:rsidP="00863448">
      <w:pPr>
        <w:tabs>
          <w:tab w:val="left" w:pos="5688"/>
        </w:tabs>
      </w:pPr>
      <w:r w:rsidRPr="00863448">
        <w:t>3 место – 3 балла</w:t>
      </w:r>
      <w:r w:rsidR="00840B68">
        <w:t>;</w:t>
      </w:r>
      <w:r w:rsidRPr="00863448">
        <w:t xml:space="preserve"> </w:t>
      </w:r>
    </w:p>
    <w:p w14:paraId="7BAC33BB" w14:textId="7445C61C" w:rsidR="00863448" w:rsidRPr="00863448" w:rsidRDefault="00863448" w:rsidP="00863448">
      <w:pPr>
        <w:tabs>
          <w:tab w:val="left" w:pos="5688"/>
        </w:tabs>
      </w:pPr>
      <w:r w:rsidRPr="00863448">
        <w:t>Остальные команды получают по 1 баллу</w:t>
      </w:r>
      <w:r w:rsidR="00840B68">
        <w:t>.</w:t>
      </w:r>
      <w:r w:rsidRPr="00863448">
        <w:t xml:space="preserve"> </w:t>
      </w:r>
    </w:p>
    <w:p w14:paraId="184976A9" w14:textId="7E2026FD" w:rsidR="00863448" w:rsidRPr="00863448" w:rsidRDefault="00863448" w:rsidP="00863448">
      <w:pPr>
        <w:tabs>
          <w:tab w:val="left" w:pos="5688"/>
        </w:tabs>
        <w:rPr>
          <w:b/>
          <w:bCs/>
        </w:rPr>
      </w:pPr>
      <w:r w:rsidRPr="00863448">
        <w:rPr>
          <w:b/>
          <w:bCs/>
        </w:rPr>
        <w:t xml:space="preserve">Легкая </w:t>
      </w:r>
      <w:r w:rsidR="00840B68" w:rsidRPr="00863448">
        <w:rPr>
          <w:b/>
          <w:bCs/>
        </w:rPr>
        <w:t>атлетика (</w:t>
      </w:r>
      <w:r w:rsidRPr="00863448">
        <w:rPr>
          <w:b/>
          <w:bCs/>
        </w:rPr>
        <w:t xml:space="preserve">прыжки в длину) </w:t>
      </w:r>
    </w:p>
    <w:p w14:paraId="5559F042" w14:textId="77777777" w:rsidR="00863448" w:rsidRPr="00863448" w:rsidRDefault="00863448" w:rsidP="00863448">
      <w:pPr>
        <w:tabs>
          <w:tab w:val="left" w:pos="5688"/>
        </w:tabs>
      </w:pPr>
      <w:r w:rsidRPr="00863448">
        <w:t xml:space="preserve">Места определяются по сумме результата всей команды. </w:t>
      </w:r>
    </w:p>
    <w:p w14:paraId="7662FD06" w14:textId="383B0715" w:rsidR="00863448" w:rsidRPr="00863448" w:rsidRDefault="00863448" w:rsidP="00863448">
      <w:pPr>
        <w:tabs>
          <w:tab w:val="left" w:pos="5688"/>
        </w:tabs>
      </w:pPr>
      <w:r w:rsidRPr="00863448">
        <w:t>1 место – 5 баллов</w:t>
      </w:r>
      <w:r w:rsidR="00840B68">
        <w:t>;</w:t>
      </w:r>
    </w:p>
    <w:p w14:paraId="4E91C258" w14:textId="4B8B897E" w:rsidR="00863448" w:rsidRPr="00863448" w:rsidRDefault="00863448" w:rsidP="00863448">
      <w:pPr>
        <w:tabs>
          <w:tab w:val="left" w:pos="5688"/>
        </w:tabs>
      </w:pPr>
      <w:r w:rsidRPr="00863448">
        <w:t>2 место – 4 балла</w:t>
      </w:r>
      <w:r w:rsidR="00840B68">
        <w:t>;</w:t>
      </w:r>
      <w:r w:rsidRPr="00863448">
        <w:t xml:space="preserve"> </w:t>
      </w:r>
    </w:p>
    <w:p w14:paraId="48D98ADA" w14:textId="432690F2" w:rsidR="00863448" w:rsidRPr="00863448" w:rsidRDefault="00863448" w:rsidP="00863448">
      <w:pPr>
        <w:tabs>
          <w:tab w:val="left" w:pos="5688"/>
        </w:tabs>
      </w:pPr>
      <w:r w:rsidRPr="00863448">
        <w:t>3 место – 3 балла</w:t>
      </w:r>
      <w:r w:rsidR="00840B68">
        <w:t>;</w:t>
      </w:r>
      <w:r w:rsidRPr="00863448">
        <w:t xml:space="preserve"> </w:t>
      </w:r>
    </w:p>
    <w:p w14:paraId="5CB0A1B7" w14:textId="1FB8168C" w:rsidR="00863448" w:rsidRPr="00863448" w:rsidRDefault="00863448" w:rsidP="00863448">
      <w:pPr>
        <w:tabs>
          <w:tab w:val="left" w:pos="5688"/>
        </w:tabs>
      </w:pPr>
      <w:r w:rsidRPr="00863448">
        <w:t>Остальные команды получают по 1 баллу</w:t>
      </w:r>
      <w:r w:rsidR="00840B68">
        <w:t>.</w:t>
      </w:r>
      <w:r w:rsidRPr="00863448">
        <w:t xml:space="preserve"> </w:t>
      </w:r>
    </w:p>
    <w:p w14:paraId="7F38BF1F" w14:textId="77777777" w:rsidR="00863448" w:rsidRPr="00863448" w:rsidRDefault="00863448" w:rsidP="00863448">
      <w:pPr>
        <w:tabs>
          <w:tab w:val="left" w:pos="5688"/>
        </w:tabs>
        <w:rPr>
          <w:b/>
          <w:bCs/>
        </w:rPr>
      </w:pPr>
      <w:r w:rsidRPr="00863448">
        <w:rPr>
          <w:b/>
          <w:bCs/>
        </w:rPr>
        <w:t xml:space="preserve">Волейбол </w:t>
      </w:r>
    </w:p>
    <w:p w14:paraId="3F08F9B4" w14:textId="77777777" w:rsidR="00863448" w:rsidRPr="00863448" w:rsidRDefault="00863448" w:rsidP="00863448">
      <w:pPr>
        <w:tabs>
          <w:tab w:val="left" w:pos="5688"/>
        </w:tabs>
      </w:pPr>
      <w:r w:rsidRPr="00863448">
        <w:t xml:space="preserve">Места определяется по круговой системе. </w:t>
      </w:r>
    </w:p>
    <w:p w14:paraId="56604887" w14:textId="39937C84" w:rsidR="00863448" w:rsidRPr="00863448" w:rsidRDefault="00863448" w:rsidP="00863448">
      <w:pPr>
        <w:tabs>
          <w:tab w:val="left" w:pos="5688"/>
        </w:tabs>
      </w:pPr>
      <w:r w:rsidRPr="00863448">
        <w:t>1 место – 5 баллов</w:t>
      </w:r>
      <w:r w:rsidR="00840B68">
        <w:t>;</w:t>
      </w:r>
    </w:p>
    <w:p w14:paraId="46CB5097" w14:textId="6A1C9D4E" w:rsidR="00863448" w:rsidRPr="00863448" w:rsidRDefault="00863448" w:rsidP="00863448">
      <w:pPr>
        <w:tabs>
          <w:tab w:val="left" w:pos="5688"/>
        </w:tabs>
      </w:pPr>
      <w:r w:rsidRPr="00863448">
        <w:t>2 место – 4 балла</w:t>
      </w:r>
      <w:r w:rsidR="00840B68">
        <w:t>;</w:t>
      </w:r>
      <w:r w:rsidRPr="00863448">
        <w:t xml:space="preserve"> </w:t>
      </w:r>
    </w:p>
    <w:p w14:paraId="00DF79C4" w14:textId="66CBB2DE" w:rsidR="00863448" w:rsidRPr="00863448" w:rsidRDefault="00863448" w:rsidP="00863448">
      <w:pPr>
        <w:tabs>
          <w:tab w:val="left" w:pos="5688"/>
        </w:tabs>
      </w:pPr>
      <w:r w:rsidRPr="00863448">
        <w:t>3 место – 3 балла</w:t>
      </w:r>
      <w:r w:rsidR="00840B68">
        <w:t>;</w:t>
      </w:r>
      <w:r w:rsidRPr="00863448">
        <w:t xml:space="preserve"> </w:t>
      </w:r>
    </w:p>
    <w:p w14:paraId="184EFD91" w14:textId="3AB3D325" w:rsidR="00863448" w:rsidRPr="00863448" w:rsidRDefault="00863448" w:rsidP="00863448">
      <w:pPr>
        <w:tabs>
          <w:tab w:val="left" w:pos="5688"/>
        </w:tabs>
      </w:pPr>
      <w:r w:rsidRPr="00863448">
        <w:t>Остальные команды получают по 1 баллу</w:t>
      </w:r>
      <w:r w:rsidR="00840B68">
        <w:t>.</w:t>
      </w:r>
      <w:r w:rsidRPr="00863448">
        <w:t xml:space="preserve"> </w:t>
      </w:r>
    </w:p>
    <w:p w14:paraId="29626158" w14:textId="77777777" w:rsidR="00863448" w:rsidRPr="00863448" w:rsidRDefault="00863448" w:rsidP="00863448">
      <w:pPr>
        <w:tabs>
          <w:tab w:val="left" w:pos="5688"/>
        </w:tabs>
        <w:rPr>
          <w:b/>
          <w:bCs/>
        </w:rPr>
      </w:pPr>
      <w:r w:rsidRPr="00863448">
        <w:rPr>
          <w:b/>
          <w:bCs/>
        </w:rPr>
        <w:t xml:space="preserve">Баскетбол 3х3 </w:t>
      </w:r>
    </w:p>
    <w:p w14:paraId="3E3D3EC1" w14:textId="77777777" w:rsidR="00863448" w:rsidRPr="00863448" w:rsidRDefault="00863448" w:rsidP="00863448">
      <w:pPr>
        <w:tabs>
          <w:tab w:val="left" w:pos="5688"/>
        </w:tabs>
      </w:pPr>
      <w:r w:rsidRPr="00863448">
        <w:t xml:space="preserve">Места определяется по круговой системе. </w:t>
      </w:r>
    </w:p>
    <w:p w14:paraId="4E9D42C6" w14:textId="2F99E051" w:rsidR="00863448" w:rsidRPr="00863448" w:rsidRDefault="00863448" w:rsidP="00863448">
      <w:pPr>
        <w:tabs>
          <w:tab w:val="left" w:pos="5688"/>
        </w:tabs>
      </w:pPr>
      <w:r w:rsidRPr="00863448">
        <w:t>1 место – 5 баллов</w:t>
      </w:r>
      <w:r w:rsidR="00840B68">
        <w:t>;</w:t>
      </w:r>
    </w:p>
    <w:p w14:paraId="02178132" w14:textId="3D3F4BF5" w:rsidR="00863448" w:rsidRPr="00863448" w:rsidRDefault="00863448" w:rsidP="00863448">
      <w:pPr>
        <w:tabs>
          <w:tab w:val="left" w:pos="5688"/>
        </w:tabs>
      </w:pPr>
      <w:r w:rsidRPr="00863448">
        <w:t>2 место – 4 балла</w:t>
      </w:r>
      <w:r w:rsidR="00840B68">
        <w:t>;</w:t>
      </w:r>
      <w:r w:rsidRPr="00863448">
        <w:t xml:space="preserve"> </w:t>
      </w:r>
    </w:p>
    <w:p w14:paraId="5AC417C8" w14:textId="4051C940" w:rsidR="00863448" w:rsidRPr="00863448" w:rsidRDefault="00863448" w:rsidP="00863448">
      <w:pPr>
        <w:tabs>
          <w:tab w:val="left" w:pos="5688"/>
        </w:tabs>
      </w:pPr>
      <w:r w:rsidRPr="00863448">
        <w:t>3 место – 3 балла</w:t>
      </w:r>
      <w:r w:rsidR="00840B68">
        <w:t>;</w:t>
      </w:r>
      <w:r w:rsidRPr="00863448">
        <w:t xml:space="preserve"> </w:t>
      </w:r>
    </w:p>
    <w:p w14:paraId="2FD12B7A" w14:textId="21E0734B" w:rsidR="00863448" w:rsidRPr="00863448" w:rsidRDefault="00863448" w:rsidP="00863448">
      <w:pPr>
        <w:tabs>
          <w:tab w:val="left" w:pos="5688"/>
        </w:tabs>
      </w:pPr>
      <w:r w:rsidRPr="00863448">
        <w:t>Остальные команды получают по 1 баллу</w:t>
      </w:r>
      <w:r w:rsidR="00840B68">
        <w:t>.</w:t>
      </w:r>
      <w:r w:rsidRPr="00863448">
        <w:t xml:space="preserve"> </w:t>
      </w:r>
    </w:p>
    <w:p w14:paraId="067DAD4F" w14:textId="77777777" w:rsidR="00863448" w:rsidRPr="00863448" w:rsidRDefault="00863448" w:rsidP="00863448">
      <w:pPr>
        <w:tabs>
          <w:tab w:val="left" w:pos="5688"/>
        </w:tabs>
        <w:rPr>
          <w:b/>
          <w:bCs/>
        </w:rPr>
      </w:pPr>
      <w:r w:rsidRPr="00863448">
        <w:rPr>
          <w:b/>
          <w:bCs/>
        </w:rPr>
        <w:t xml:space="preserve">Дартс </w:t>
      </w:r>
    </w:p>
    <w:p w14:paraId="1E6E55D7" w14:textId="7DEE7640" w:rsidR="00863448" w:rsidRPr="00863448" w:rsidRDefault="00863448" w:rsidP="00863448">
      <w:pPr>
        <w:tabs>
          <w:tab w:val="left" w:pos="5688"/>
        </w:tabs>
      </w:pPr>
      <w:r w:rsidRPr="00863448">
        <w:t xml:space="preserve">Места определяются по сумме результата всей команды. </w:t>
      </w:r>
    </w:p>
    <w:p w14:paraId="09DFDE0B" w14:textId="1CA26E86" w:rsidR="00863448" w:rsidRPr="00863448" w:rsidRDefault="00863448" w:rsidP="00863448">
      <w:pPr>
        <w:tabs>
          <w:tab w:val="left" w:pos="5688"/>
        </w:tabs>
      </w:pPr>
      <w:r w:rsidRPr="00863448">
        <w:t>1 место – 5 баллов</w:t>
      </w:r>
      <w:r w:rsidR="00840B68">
        <w:t>;</w:t>
      </w:r>
    </w:p>
    <w:p w14:paraId="6C5603AA" w14:textId="1E76CF17" w:rsidR="00863448" w:rsidRPr="00863448" w:rsidRDefault="00863448" w:rsidP="00863448">
      <w:pPr>
        <w:tabs>
          <w:tab w:val="left" w:pos="5688"/>
        </w:tabs>
      </w:pPr>
      <w:r w:rsidRPr="00863448">
        <w:t>2 место – 4 балла</w:t>
      </w:r>
      <w:r w:rsidR="00840B68">
        <w:t>;</w:t>
      </w:r>
      <w:r w:rsidRPr="00863448">
        <w:t xml:space="preserve"> </w:t>
      </w:r>
    </w:p>
    <w:p w14:paraId="3AD78F63" w14:textId="4EF378FA" w:rsidR="00863448" w:rsidRPr="00863448" w:rsidRDefault="00863448" w:rsidP="00863448">
      <w:pPr>
        <w:tabs>
          <w:tab w:val="left" w:pos="5688"/>
        </w:tabs>
      </w:pPr>
      <w:r w:rsidRPr="00863448">
        <w:t>3 место – 3 балла</w:t>
      </w:r>
      <w:r w:rsidR="00840B68">
        <w:t>;</w:t>
      </w:r>
      <w:r w:rsidRPr="00863448">
        <w:t xml:space="preserve"> </w:t>
      </w:r>
    </w:p>
    <w:p w14:paraId="7AA4A1E7" w14:textId="76B53C8A" w:rsidR="00863448" w:rsidRPr="00863448" w:rsidRDefault="00863448" w:rsidP="00863448">
      <w:pPr>
        <w:tabs>
          <w:tab w:val="left" w:pos="5688"/>
        </w:tabs>
      </w:pPr>
      <w:r w:rsidRPr="00863448">
        <w:t>Остальные команды получают по 1 баллу</w:t>
      </w:r>
      <w:r w:rsidR="00840B68">
        <w:t>.</w:t>
      </w:r>
      <w:r w:rsidRPr="00863448">
        <w:t xml:space="preserve"> </w:t>
      </w:r>
    </w:p>
    <w:p w14:paraId="18E40C10" w14:textId="77777777" w:rsidR="00863448" w:rsidRPr="00863448" w:rsidRDefault="00863448" w:rsidP="00863448">
      <w:pPr>
        <w:tabs>
          <w:tab w:val="left" w:pos="5688"/>
        </w:tabs>
      </w:pPr>
    </w:p>
    <w:p w14:paraId="7FAF8013" w14:textId="5D23EA14" w:rsidR="00863448" w:rsidRPr="00D93D98" w:rsidRDefault="00D93D98" w:rsidP="00863448">
      <w:pPr>
        <w:tabs>
          <w:tab w:val="left" w:pos="5688"/>
        </w:tabs>
        <w:rPr>
          <w:b/>
          <w:bCs/>
        </w:rPr>
      </w:pPr>
      <w:proofErr w:type="spellStart"/>
      <w:r w:rsidRPr="00D93D98">
        <w:rPr>
          <w:b/>
          <w:bCs/>
        </w:rPr>
        <w:t>Джакколо</w:t>
      </w:r>
      <w:proofErr w:type="spellEnd"/>
    </w:p>
    <w:p w14:paraId="45D7EA64" w14:textId="7F69047B" w:rsidR="00D93D98" w:rsidRDefault="00D93D98" w:rsidP="00863448">
      <w:pPr>
        <w:tabs>
          <w:tab w:val="left" w:pos="5688"/>
        </w:tabs>
      </w:pPr>
      <w:r>
        <w:t>Места определяются по сумме результата всей команды</w:t>
      </w:r>
    </w:p>
    <w:p w14:paraId="655721C4" w14:textId="77777777" w:rsidR="00D93D98" w:rsidRPr="00863448" w:rsidRDefault="00D93D98" w:rsidP="00D93D98">
      <w:pPr>
        <w:tabs>
          <w:tab w:val="left" w:pos="5688"/>
        </w:tabs>
      </w:pPr>
      <w:r w:rsidRPr="00863448">
        <w:lastRenderedPageBreak/>
        <w:t>1 место – 5 баллов</w:t>
      </w:r>
      <w:r>
        <w:t>;</w:t>
      </w:r>
    </w:p>
    <w:p w14:paraId="5AB75BBB" w14:textId="77777777" w:rsidR="00D93D98" w:rsidRPr="00863448" w:rsidRDefault="00D93D98" w:rsidP="00D93D98">
      <w:pPr>
        <w:tabs>
          <w:tab w:val="left" w:pos="5688"/>
        </w:tabs>
      </w:pPr>
      <w:r w:rsidRPr="00863448">
        <w:t>2 место – 4 балла</w:t>
      </w:r>
      <w:r>
        <w:t>;</w:t>
      </w:r>
      <w:r w:rsidRPr="00863448">
        <w:t xml:space="preserve"> </w:t>
      </w:r>
    </w:p>
    <w:p w14:paraId="4746F49E" w14:textId="77777777" w:rsidR="00D93D98" w:rsidRPr="00863448" w:rsidRDefault="00D93D98" w:rsidP="00D93D98">
      <w:pPr>
        <w:tabs>
          <w:tab w:val="left" w:pos="5688"/>
        </w:tabs>
      </w:pPr>
      <w:r w:rsidRPr="00863448">
        <w:t>3 место – 3 балла</w:t>
      </w:r>
      <w:r>
        <w:t>;</w:t>
      </w:r>
      <w:r w:rsidRPr="00863448">
        <w:t xml:space="preserve"> </w:t>
      </w:r>
    </w:p>
    <w:p w14:paraId="08232985" w14:textId="77777777" w:rsidR="00D93D98" w:rsidRPr="00863448" w:rsidRDefault="00D93D98" w:rsidP="00D93D98">
      <w:pPr>
        <w:tabs>
          <w:tab w:val="left" w:pos="5688"/>
        </w:tabs>
      </w:pPr>
      <w:r w:rsidRPr="00863448">
        <w:t>Остальные команды получают по 1 баллу</w:t>
      </w:r>
      <w:r>
        <w:t>.</w:t>
      </w:r>
      <w:r w:rsidRPr="00863448">
        <w:t xml:space="preserve"> </w:t>
      </w:r>
    </w:p>
    <w:p w14:paraId="7ADDF025" w14:textId="77777777" w:rsidR="00D93D98" w:rsidRPr="00863448" w:rsidRDefault="00D93D98" w:rsidP="00863448">
      <w:pPr>
        <w:tabs>
          <w:tab w:val="left" w:pos="5688"/>
        </w:tabs>
      </w:pPr>
    </w:p>
    <w:p w14:paraId="456CAED9" w14:textId="54CAA3E2" w:rsidR="00D93D98" w:rsidRPr="00D93D98" w:rsidRDefault="00D93D98" w:rsidP="00D93D98">
      <w:pPr>
        <w:tabs>
          <w:tab w:val="left" w:pos="5688"/>
        </w:tabs>
        <w:rPr>
          <w:b/>
          <w:bCs/>
        </w:rPr>
      </w:pPr>
      <w:proofErr w:type="spellStart"/>
      <w:r>
        <w:rPr>
          <w:b/>
          <w:bCs/>
        </w:rPr>
        <w:t>Корнхолл</w:t>
      </w:r>
      <w:proofErr w:type="spellEnd"/>
    </w:p>
    <w:p w14:paraId="757C9963" w14:textId="77777777" w:rsidR="00D93D98" w:rsidRDefault="00D93D98" w:rsidP="00D93D98">
      <w:pPr>
        <w:tabs>
          <w:tab w:val="left" w:pos="5688"/>
        </w:tabs>
      </w:pPr>
      <w:r>
        <w:t>Места определяются по сумме результата всей команды</w:t>
      </w:r>
    </w:p>
    <w:p w14:paraId="48157402" w14:textId="77777777" w:rsidR="00D93D98" w:rsidRPr="00863448" w:rsidRDefault="00D93D98" w:rsidP="00D93D98">
      <w:pPr>
        <w:tabs>
          <w:tab w:val="left" w:pos="5688"/>
        </w:tabs>
      </w:pPr>
      <w:r w:rsidRPr="00863448">
        <w:t>1 место – 5 баллов</w:t>
      </w:r>
      <w:r>
        <w:t>;</w:t>
      </w:r>
    </w:p>
    <w:p w14:paraId="7A10531B" w14:textId="77777777" w:rsidR="00D93D98" w:rsidRPr="00863448" w:rsidRDefault="00D93D98" w:rsidP="00D93D98">
      <w:pPr>
        <w:tabs>
          <w:tab w:val="left" w:pos="5688"/>
        </w:tabs>
      </w:pPr>
      <w:r w:rsidRPr="00863448">
        <w:t>2 место – 4 балла</w:t>
      </w:r>
      <w:r>
        <w:t>;</w:t>
      </w:r>
      <w:r w:rsidRPr="00863448">
        <w:t xml:space="preserve"> </w:t>
      </w:r>
    </w:p>
    <w:p w14:paraId="5F511F9A" w14:textId="77777777" w:rsidR="00D93D98" w:rsidRPr="00863448" w:rsidRDefault="00D93D98" w:rsidP="00D93D98">
      <w:pPr>
        <w:tabs>
          <w:tab w:val="left" w:pos="5688"/>
        </w:tabs>
      </w:pPr>
      <w:r w:rsidRPr="00863448">
        <w:t>3 место – 3 балла</w:t>
      </w:r>
      <w:r>
        <w:t>;</w:t>
      </w:r>
      <w:r w:rsidRPr="00863448">
        <w:t xml:space="preserve"> </w:t>
      </w:r>
    </w:p>
    <w:p w14:paraId="46364D42" w14:textId="77777777" w:rsidR="00D93D98" w:rsidRPr="00863448" w:rsidRDefault="00D93D98" w:rsidP="00D93D98">
      <w:pPr>
        <w:tabs>
          <w:tab w:val="left" w:pos="5688"/>
        </w:tabs>
      </w:pPr>
      <w:r w:rsidRPr="00863448">
        <w:t>Остальные команды получают по 1 баллу</w:t>
      </w:r>
      <w:r>
        <w:t>.</w:t>
      </w:r>
      <w:r w:rsidRPr="00863448">
        <w:t xml:space="preserve"> </w:t>
      </w:r>
    </w:p>
    <w:p w14:paraId="30227D9B" w14:textId="77777777" w:rsidR="00244D84" w:rsidRDefault="00244D84" w:rsidP="00244D84">
      <w:pPr>
        <w:tabs>
          <w:tab w:val="left" w:pos="5688"/>
        </w:tabs>
      </w:pPr>
    </w:p>
    <w:p w14:paraId="6A8F63C9" w14:textId="77777777" w:rsidR="003D6301" w:rsidRDefault="003D6301" w:rsidP="00244D84">
      <w:pPr>
        <w:tabs>
          <w:tab w:val="left" w:pos="5688"/>
        </w:tabs>
      </w:pPr>
    </w:p>
    <w:p w14:paraId="19F40BE2" w14:textId="77777777" w:rsidR="003D6301" w:rsidRDefault="003D6301" w:rsidP="00244D84">
      <w:pPr>
        <w:tabs>
          <w:tab w:val="left" w:pos="5688"/>
        </w:tabs>
      </w:pPr>
    </w:p>
    <w:p w14:paraId="4278AC3A" w14:textId="30C043EF" w:rsidR="003D6301" w:rsidRDefault="003D6301" w:rsidP="00244D84">
      <w:pPr>
        <w:tabs>
          <w:tab w:val="left" w:pos="5688"/>
        </w:tabs>
      </w:pPr>
    </w:p>
    <w:p w14:paraId="5AFAE9C3" w14:textId="66E6B1AF" w:rsidR="00D93D98" w:rsidRDefault="00D93D98" w:rsidP="00244D84">
      <w:pPr>
        <w:tabs>
          <w:tab w:val="left" w:pos="5688"/>
        </w:tabs>
      </w:pPr>
    </w:p>
    <w:p w14:paraId="3B3B6A3B" w14:textId="7167233C" w:rsidR="00D93D98" w:rsidRDefault="00D93D98" w:rsidP="00244D84">
      <w:pPr>
        <w:tabs>
          <w:tab w:val="left" w:pos="5688"/>
        </w:tabs>
      </w:pPr>
    </w:p>
    <w:p w14:paraId="1CBFB1C8" w14:textId="0113F83D" w:rsidR="00D93D98" w:rsidRDefault="00D93D98" w:rsidP="00244D84">
      <w:pPr>
        <w:tabs>
          <w:tab w:val="left" w:pos="5688"/>
        </w:tabs>
      </w:pPr>
    </w:p>
    <w:p w14:paraId="7626E093" w14:textId="4C824BE2" w:rsidR="00D93D98" w:rsidRDefault="00D93D98" w:rsidP="00244D84">
      <w:pPr>
        <w:tabs>
          <w:tab w:val="left" w:pos="5688"/>
        </w:tabs>
      </w:pPr>
    </w:p>
    <w:p w14:paraId="3DA5F272" w14:textId="2252D4FC" w:rsidR="00D93D98" w:rsidRDefault="00D93D98" w:rsidP="00244D84">
      <w:pPr>
        <w:tabs>
          <w:tab w:val="left" w:pos="5688"/>
        </w:tabs>
      </w:pPr>
    </w:p>
    <w:p w14:paraId="5EC18BA8" w14:textId="42178A24" w:rsidR="00D93D98" w:rsidRDefault="00D93D98" w:rsidP="00244D84">
      <w:pPr>
        <w:tabs>
          <w:tab w:val="left" w:pos="5688"/>
        </w:tabs>
      </w:pPr>
    </w:p>
    <w:p w14:paraId="1C1B6651" w14:textId="6230DFBB" w:rsidR="00D93D98" w:rsidRDefault="00D93D98" w:rsidP="00244D84">
      <w:pPr>
        <w:tabs>
          <w:tab w:val="left" w:pos="5688"/>
        </w:tabs>
      </w:pPr>
    </w:p>
    <w:p w14:paraId="0803EC84" w14:textId="199546CB" w:rsidR="00D93D98" w:rsidRDefault="00D93D98" w:rsidP="00244D84">
      <w:pPr>
        <w:tabs>
          <w:tab w:val="left" w:pos="5688"/>
        </w:tabs>
      </w:pPr>
    </w:p>
    <w:p w14:paraId="0EC98E20" w14:textId="655E13D3" w:rsidR="00D93D98" w:rsidRDefault="00D93D98" w:rsidP="00244D84">
      <w:pPr>
        <w:tabs>
          <w:tab w:val="left" w:pos="5688"/>
        </w:tabs>
      </w:pPr>
    </w:p>
    <w:p w14:paraId="652B7A50" w14:textId="50004825" w:rsidR="00D93D98" w:rsidRDefault="00D93D98" w:rsidP="00244D84">
      <w:pPr>
        <w:tabs>
          <w:tab w:val="left" w:pos="5688"/>
        </w:tabs>
      </w:pPr>
    </w:p>
    <w:p w14:paraId="35DCA1A9" w14:textId="6C32B1A6" w:rsidR="00D93D98" w:rsidRDefault="00D93D98" w:rsidP="00244D84">
      <w:pPr>
        <w:tabs>
          <w:tab w:val="left" w:pos="5688"/>
        </w:tabs>
      </w:pPr>
    </w:p>
    <w:p w14:paraId="6FD624AA" w14:textId="0549753D" w:rsidR="00D93D98" w:rsidRDefault="00D93D98" w:rsidP="00244D84">
      <w:pPr>
        <w:tabs>
          <w:tab w:val="left" w:pos="5688"/>
        </w:tabs>
      </w:pPr>
    </w:p>
    <w:p w14:paraId="6E2352CA" w14:textId="5C2C00F9" w:rsidR="00D93D98" w:rsidRDefault="00D93D98" w:rsidP="00244D84">
      <w:pPr>
        <w:tabs>
          <w:tab w:val="left" w:pos="5688"/>
        </w:tabs>
      </w:pPr>
    </w:p>
    <w:p w14:paraId="1F2E3863" w14:textId="4B35DEF8" w:rsidR="00D93D98" w:rsidRDefault="00D93D98" w:rsidP="00244D84">
      <w:pPr>
        <w:tabs>
          <w:tab w:val="left" w:pos="5688"/>
        </w:tabs>
      </w:pPr>
    </w:p>
    <w:p w14:paraId="6CB7A1FD" w14:textId="5BCE5534" w:rsidR="00D93D98" w:rsidRDefault="00D93D98" w:rsidP="00244D84">
      <w:pPr>
        <w:tabs>
          <w:tab w:val="left" w:pos="5688"/>
        </w:tabs>
      </w:pPr>
    </w:p>
    <w:p w14:paraId="15A7941E" w14:textId="58EA0FC6" w:rsidR="00D93D98" w:rsidRDefault="00D93D98" w:rsidP="00244D84">
      <w:pPr>
        <w:tabs>
          <w:tab w:val="left" w:pos="5688"/>
        </w:tabs>
      </w:pPr>
    </w:p>
    <w:p w14:paraId="266C06B5" w14:textId="194A1730" w:rsidR="00D93D98" w:rsidRDefault="00D93D98" w:rsidP="00244D84">
      <w:pPr>
        <w:tabs>
          <w:tab w:val="left" w:pos="5688"/>
        </w:tabs>
      </w:pPr>
    </w:p>
    <w:p w14:paraId="4A684036" w14:textId="1C74452A" w:rsidR="00D93D98" w:rsidRDefault="00D93D98" w:rsidP="00244D84">
      <w:pPr>
        <w:tabs>
          <w:tab w:val="left" w:pos="5688"/>
        </w:tabs>
      </w:pPr>
    </w:p>
    <w:p w14:paraId="338E252A" w14:textId="6F348BFB" w:rsidR="00D93D98" w:rsidRDefault="00D93D98" w:rsidP="00244D84">
      <w:pPr>
        <w:tabs>
          <w:tab w:val="left" w:pos="5688"/>
        </w:tabs>
      </w:pPr>
    </w:p>
    <w:p w14:paraId="4DEB0036" w14:textId="4B740456" w:rsidR="00D93D98" w:rsidRDefault="00D93D98" w:rsidP="00244D84">
      <w:pPr>
        <w:tabs>
          <w:tab w:val="left" w:pos="5688"/>
        </w:tabs>
      </w:pPr>
    </w:p>
    <w:p w14:paraId="3CD74696" w14:textId="29BBBF30" w:rsidR="00D93D98" w:rsidRDefault="00D93D98" w:rsidP="00244D84">
      <w:pPr>
        <w:tabs>
          <w:tab w:val="left" w:pos="5688"/>
        </w:tabs>
      </w:pPr>
    </w:p>
    <w:p w14:paraId="22A24DFC" w14:textId="47968334" w:rsidR="00D93D98" w:rsidRDefault="00D93D98" w:rsidP="00244D84">
      <w:pPr>
        <w:tabs>
          <w:tab w:val="left" w:pos="5688"/>
        </w:tabs>
      </w:pPr>
    </w:p>
    <w:p w14:paraId="743446BE" w14:textId="148AD399" w:rsidR="00D93D98" w:rsidRDefault="00D93D98" w:rsidP="00244D84">
      <w:pPr>
        <w:tabs>
          <w:tab w:val="left" w:pos="5688"/>
        </w:tabs>
      </w:pPr>
    </w:p>
    <w:p w14:paraId="2CE44FB4" w14:textId="4DD26BEE" w:rsidR="00D93D98" w:rsidRDefault="00D93D98" w:rsidP="00244D84">
      <w:pPr>
        <w:tabs>
          <w:tab w:val="left" w:pos="5688"/>
        </w:tabs>
      </w:pPr>
    </w:p>
    <w:p w14:paraId="1C836480" w14:textId="77B35092" w:rsidR="00D93D98" w:rsidRDefault="00D93D98" w:rsidP="00244D84">
      <w:pPr>
        <w:tabs>
          <w:tab w:val="left" w:pos="5688"/>
        </w:tabs>
      </w:pPr>
    </w:p>
    <w:p w14:paraId="3526FB95" w14:textId="338E576D" w:rsidR="00D93D98" w:rsidRDefault="00D93D98" w:rsidP="00244D84">
      <w:pPr>
        <w:tabs>
          <w:tab w:val="left" w:pos="5688"/>
        </w:tabs>
      </w:pPr>
    </w:p>
    <w:p w14:paraId="76BCB155" w14:textId="3FEC07AF" w:rsidR="00D93D98" w:rsidRDefault="00D93D98" w:rsidP="00244D84">
      <w:pPr>
        <w:tabs>
          <w:tab w:val="left" w:pos="5688"/>
        </w:tabs>
      </w:pPr>
    </w:p>
    <w:p w14:paraId="5CEF9D83" w14:textId="6F7A9BBB" w:rsidR="00D93D98" w:rsidRDefault="00D93D98" w:rsidP="00244D84">
      <w:pPr>
        <w:tabs>
          <w:tab w:val="left" w:pos="5688"/>
        </w:tabs>
      </w:pPr>
    </w:p>
    <w:p w14:paraId="4DB53969" w14:textId="3C686150" w:rsidR="00D93D98" w:rsidRDefault="00D93D98" w:rsidP="00244D84">
      <w:pPr>
        <w:tabs>
          <w:tab w:val="left" w:pos="5688"/>
        </w:tabs>
      </w:pPr>
    </w:p>
    <w:p w14:paraId="0B6A10AF" w14:textId="7F0EBC26" w:rsidR="00D93D98" w:rsidRDefault="00D93D98" w:rsidP="00244D84">
      <w:pPr>
        <w:tabs>
          <w:tab w:val="left" w:pos="5688"/>
        </w:tabs>
      </w:pPr>
    </w:p>
    <w:p w14:paraId="7354EEF2" w14:textId="1C5F9E8C" w:rsidR="00D93D98" w:rsidRDefault="00D93D98" w:rsidP="00244D84">
      <w:pPr>
        <w:tabs>
          <w:tab w:val="left" w:pos="5688"/>
        </w:tabs>
      </w:pPr>
    </w:p>
    <w:p w14:paraId="1B52123D" w14:textId="36927C89" w:rsidR="00D93D98" w:rsidRDefault="00D93D98" w:rsidP="00244D84">
      <w:pPr>
        <w:tabs>
          <w:tab w:val="left" w:pos="5688"/>
        </w:tabs>
      </w:pPr>
    </w:p>
    <w:p w14:paraId="2CC06D76" w14:textId="6D340B9A" w:rsidR="00D93D98" w:rsidRDefault="00D93D98" w:rsidP="00244D84">
      <w:pPr>
        <w:tabs>
          <w:tab w:val="left" w:pos="5688"/>
        </w:tabs>
      </w:pPr>
    </w:p>
    <w:p w14:paraId="00ADF495" w14:textId="2C8C9F51" w:rsidR="00D93D98" w:rsidRDefault="00D93D98" w:rsidP="00244D84">
      <w:pPr>
        <w:tabs>
          <w:tab w:val="left" w:pos="5688"/>
        </w:tabs>
      </w:pPr>
    </w:p>
    <w:p w14:paraId="29C8C031" w14:textId="1581EE02" w:rsidR="00D93D98" w:rsidRDefault="00D93D98" w:rsidP="00244D84">
      <w:pPr>
        <w:tabs>
          <w:tab w:val="left" w:pos="5688"/>
        </w:tabs>
      </w:pPr>
    </w:p>
    <w:p w14:paraId="34948886" w14:textId="41464AF1" w:rsidR="00D93D98" w:rsidRDefault="00D93D98" w:rsidP="00244D84">
      <w:pPr>
        <w:tabs>
          <w:tab w:val="left" w:pos="5688"/>
        </w:tabs>
      </w:pPr>
    </w:p>
    <w:p w14:paraId="40B5E1F8" w14:textId="1CAAC428" w:rsidR="00D93D98" w:rsidRDefault="00D93D98" w:rsidP="00244D84">
      <w:pPr>
        <w:tabs>
          <w:tab w:val="left" w:pos="5688"/>
        </w:tabs>
      </w:pPr>
    </w:p>
    <w:p w14:paraId="47BF533E" w14:textId="77777777" w:rsidR="00D93D98" w:rsidRDefault="00D93D98" w:rsidP="00244D84">
      <w:pPr>
        <w:tabs>
          <w:tab w:val="left" w:pos="5688"/>
        </w:tabs>
      </w:pPr>
    </w:p>
    <w:p w14:paraId="2A73FFB8" w14:textId="1D0BEEB2" w:rsidR="003D6301" w:rsidRDefault="003D6301" w:rsidP="003D6301">
      <w:pPr>
        <w:tabs>
          <w:tab w:val="left" w:pos="5688"/>
        </w:tabs>
        <w:jc w:val="right"/>
      </w:pPr>
      <w:r>
        <w:t>Приложение №2</w:t>
      </w:r>
    </w:p>
    <w:p w14:paraId="2E774950" w14:textId="77777777" w:rsidR="003D6301" w:rsidRPr="00A61BE1" w:rsidRDefault="003D6301" w:rsidP="003D6301">
      <w:pPr>
        <w:rPr>
          <w:b/>
          <w:bCs/>
        </w:rPr>
      </w:pPr>
    </w:p>
    <w:p w14:paraId="314452B0" w14:textId="4E040B65" w:rsidR="003D6301" w:rsidRPr="00FC6312" w:rsidRDefault="00FC6312" w:rsidP="003D6301">
      <w:pPr>
        <w:jc w:val="center"/>
        <w:rPr>
          <w:bCs/>
        </w:rPr>
      </w:pPr>
      <w:r>
        <w:rPr>
          <w:bCs/>
        </w:rPr>
        <w:t>ПРАВИЛА ИГР В СПАРТАКИАДЕ</w:t>
      </w:r>
      <w:r w:rsidR="003D6301" w:rsidRPr="00FC6312">
        <w:rPr>
          <w:bCs/>
        </w:rPr>
        <w:t xml:space="preserve"> «Путь Победителя»</w:t>
      </w:r>
    </w:p>
    <w:p w14:paraId="2524EE80" w14:textId="77777777" w:rsidR="003D6301" w:rsidRPr="00A61BE1" w:rsidRDefault="003D6301" w:rsidP="003D6301">
      <w:pPr>
        <w:rPr>
          <w:b/>
          <w:bCs/>
        </w:rPr>
      </w:pPr>
    </w:p>
    <w:p w14:paraId="14DE5FB2" w14:textId="77777777" w:rsidR="003D6301" w:rsidRPr="00A61BE1" w:rsidRDefault="003D6301" w:rsidP="003D6301">
      <w:pPr>
        <w:rPr>
          <w:b/>
          <w:bCs/>
        </w:rPr>
      </w:pPr>
      <w:r w:rsidRPr="00A61BE1">
        <w:rPr>
          <w:b/>
          <w:bCs/>
        </w:rPr>
        <w:t xml:space="preserve">Футбол </w:t>
      </w:r>
    </w:p>
    <w:p w14:paraId="3209F62C" w14:textId="77777777" w:rsidR="003D6301" w:rsidRPr="00A61BE1" w:rsidRDefault="003D6301" w:rsidP="003D6301">
      <w:pPr>
        <w:rPr>
          <w:color w:val="000000"/>
          <w:shd w:val="clear" w:color="auto" w:fill="FFFFFF"/>
        </w:rPr>
      </w:pPr>
      <w:r w:rsidRPr="00A61BE1">
        <w:rPr>
          <w:color w:val="000000"/>
          <w:shd w:val="clear" w:color="auto" w:fill="FFFFFF"/>
        </w:rPr>
        <w:t>• размер мяча №4, размеры ворот 3х2;</w:t>
      </w:r>
      <w:r w:rsidRPr="00A61BE1">
        <w:rPr>
          <w:color w:val="000000"/>
        </w:rPr>
        <w:br/>
      </w:r>
      <w:r w:rsidRPr="00A61BE1">
        <w:rPr>
          <w:color w:val="000000"/>
          <w:shd w:val="clear" w:color="auto" w:fill="FFFFFF"/>
        </w:rPr>
        <w:t>• действует ограничение 4-х секунд на ввод мяча;</w:t>
      </w:r>
      <w:r w:rsidRPr="00A61BE1">
        <w:rPr>
          <w:color w:val="000000"/>
        </w:rPr>
        <w:br/>
      </w:r>
      <w:r w:rsidRPr="00A61BE1">
        <w:rPr>
          <w:color w:val="000000"/>
          <w:shd w:val="clear" w:color="auto" w:fill="FFFFFF"/>
        </w:rPr>
        <w:t>• не действует ограничение на игру в пас с вратарем;</w:t>
      </w:r>
      <w:r w:rsidRPr="00A61BE1">
        <w:rPr>
          <w:color w:val="000000"/>
        </w:rPr>
        <w:br/>
      </w:r>
      <w:r w:rsidRPr="00A61BE1">
        <w:rPr>
          <w:color w:val="000000"/>
          <w:shd w:val="clear" w:color="auto" w:fill="FFFFFF"/>
        </w:rPr>
        <w:t>• ведется учет фолов, 6-й фол и последующие в тайме – пробивается 10-метровый;</w:t>
      </w:r>
      <w:r w:rsidRPr="00A61BE1">
        <w:rPr>
          <w:color w:val="000000"/>
        </w:rPr>
        <w:br/>
      </w:r>
      <w:r w:rsidRPr="00A61BE1">
        <w:rPr>
          <w:color w:val="000000"/>
          <w:shd w:val="clear" w:color="auto" w:fill="FFFFFF"/>
        </w:rPr>
        <w:t>• ввод от ворот осуществляется рукой, мяч может быть разыгран внутри штрафной при условии, что соперники находятся за её пределами;</w:t>
      </w:r>
      <w:r w:rsidRPr="00A61BE1">
        <w:rPr>
          <w:color w:val="000000"/>
        </w:rPr>
        <w:br/>
      </w:r>
      <w:r w:rsidRPr="00A61BE1">
        <w:rPr>
          <w:color w:val="000000"/>
          <w:shd w:val="clear" w:color="auto" w:fill="FFFFFF"/>
        </w:rPr>
        <w:t>• удар с боковой линии осуществляется ногой, мяч устанавливается на линии, заступы разрешены;</w:t>
      </w:r>
      <w:r w:rsidRPr="00A61BE1">
        <w:rPr>
          <w:color w:val="000000"/>
        </w:rPr>
        <w:br/>
      </w:r>
      <w:r w:rsidRPr="00A61BE1">
        <w:rPr>
          <w:color w:val="000000"/>
          <w:shd w:val="clear" w:color="auto" w:fill="FFFFFF"/>
        </w:rPr>
        <w:t>• угловой удар осуществляется с пересечения боковой линии и линии ворот;</w:t>
      </w:r>
      <w:r w:rsidRPr="00A61BE1">
        <w:rPr>
          <w:color w:val="000000"/>
        </w:rPr>
        <w:br/>
      </w:r>
      <w:r w:rsidRPr="00A61BE1">
        <w:rPr>
          <w:color w:val="000000"/>
          <w:shd w:val="clear" w:color="auto" w:fill="FFFFFF"/>
        </w:rPr>
        <w:t>• начальный удар выполняется в любом направлении;</w:t>
      </w:r>
      <w:r w:rsidRPr="00A61BE1">
        <w:rPr>
          <w:color w:val="000000"/>
        </w:rPr>
        <w:br/>
      </w:r>
      <w:r w:rsidRPr="00A61BE1">
        <w:rPr>
          <w:color w:val="000000"/>
          <w:shd w:val="clear" w:color="auto" w:fill="FFFFFF"/>
        </w:rPr>
        <w:t>• гол, забитый непосредственно с начального удара, засчитывается;</w:t>
      </w:r>
      <w:r w:rsidRPr="00A61BE1">
        <w:rPr>
          <w:color w:val="000000"/>
        </w:rPr>
        <w:br/>
      </w:r>
      <w:r w:rsidRPr="00A61BE1">
        <w:rPr>
          <w:color w:val="000000"/>
          <w:shd w:val="clear" w:color="auto" w:fill="FFFFFF"/>
        </w:rPr>
        <w:t>• удаление игрока происходит с правом замены через 2 минуты;</w:t>
      </w:r>
      <w:r w:rsidRPr="00A61BE1">
        <w:rPr>
          <w:color w:val="000000"/>
        </w:rPr>
        <w:br/>
      </w:r>
      <w:r w:rsidRPr="00A61BE1">
        <w:rPr>
          <w:color w:val="000000"/>
          <w:shd w:val="clear" w:color="auto" w:fill="FFFFFF"/>
        </w:rPr>
        <w:t>• действует принцип отмены двойного наказания при назначении пенальти в том случае, если нарушение игрока не носило умышленный, грубый, безрассудный характер;</w:t>
      </w:r>
      <w:r w:rsidRPr="00A61BE1">
        <w:rPr>
          <w:color w:val="000000"/>
        </w:rPr>
        <w:br/>
      </w:r>
      <w:r w:rsidRPr="00A61BE1">
        <w:rPr>
          <w:color w:val="000000"/>
          <w:shd w:val="clear" w:color="auto" w:fill="FFFFFF"/>
        </w:rPr>
        <w:t>• допустимое расстояние при возобновлении игры – 5 метров;</w:t>
      </w:r>
      <w:r w:rsidRPr="00A61BE1">
        <w:rPr>
          <w:color w:val="000000"/>
        </w:rPr>
        <w:br/>
      </w:r>
      <w:r w:rsidRPr="00A61BE1">
        <w:rPr>
          <w:color w:val="000000"/>
          <w:shd w:val="clear" w:color="auto" w:fill="FFFFFF"/>
        </w:rPr>
        <w:t>• осуществление замен не лимитировано (в том числе, разрешены обратные), замены разрешены и когда мяч находится в игре, и не в игре, но только в зоне замены своей команды;</w:t>
      </w:r>
      <w:r w:rsidRPr="00A61BE1">
        <w:rPr>
          <w:color w:val="000000"/>
        </w:rPr>
        <w:br/>
      </w:r>
      <w:r w:rsidRPr="00A61BE1">
        <w:rPr>
          <w:color w:val="000000"/>
          <w:shd w:val="clear" w:color="auto" w:fill="FFFFFF"/>
        </w:rPr>
        <w:t>• минимальное число игроков в команде, при котором матч может начаться – четыре человека; быть продолжен в случае удалений или получения травм — три человека.</w:t>
      </w:r>
      <w:r w:rsidRPr="00A61BE1">
        <w:rPr>
          <w:color w:val="000000"/>
        </w:rPr>
        <w:br/>
      </w:r>
      <w:r w:rsidRPr="00A61BE1">
        <w:rPr>
          <w:color w:val="000000"/>
        </w:rPr>
        <w:br/>
      </w:r>
      <w:r w:rsidRPr="00A61BE1">
        <w:rPr>
          <w:color w:val="000000"/>
          <w:shd w:val="clear" w:color="auto" w:fill="FFFFFF"/>
        </w:rPr>
        <w:t>Матч обслуживается одним судьей. Продолжительность матча составляет 2 тайма по 5 минут «грязного» времени. Судья вправе добавлять время к тайму на свое усмотрение.</w:t>
      </w:r>
      <w:r w:rsidRPr="00A61BE1">
        <w:rPr>
          <w:color w:val="000000"/>
        </w:rPr>
        <w:br/>
      </w:r>
      <w:r w:rsidRPr="00A61BE1">
        <w:rPr>
          <w:color w:val="000000"/>
        </w:rPr>
        <w:br/>
      </w:r>
      <w:r w:rsidRPr="00A61BE1">
        <w:rPr>
          <w:color w:val="000000"/>
          <w:shd w:val="clear" w:color="auto" w:fill="FFFFFF"/>
        </w:rPr>
        <w:t>Особое внимание судьям рекомендовано обращать на пресечение использования игроками оскорбительных выражений в адрес друг друга и судьи, громкого мата на стадионе.</w:t>
      </w:r>
    </w:p>
    <w:p w14:paraId="4335CCE7" w14:textId="77777777" w:rsidR="003D6301" w:rsidRPr="00A61BE1" w:rsidRDefault="003D6301" w:rsidP="003D6301"/>
    <w:p w14:paraId="0202885F" w14:textId="77777777" w:rsidR="003D6301" w:rsidRPr="00A61BE1" w:rsidRDefault="003D6301" w:rsidP="003D6301">
      <w:pPr>
        <w:rPr>
          <w:b/>
          <w:bCs/>
        </w:rPr>
      </w:pPr>
      <w:r w:rsidRPr="00A61BE1">
        <w:rPr>
          <w:b/>
          <w:bCs/>
        </w:rPr>
        <w:t xml:space="preserve">Волейбол </w:t>
      </w:r>
    </w:p>
    <w:p w14:paraId="36365ECF" w14:textId="7390F18E" w:rsidR="003D6301" w:rsidRDefault="003D6301" w:rsidP="003D6301">
      <w:r>
        <w:t>Н</w:t>
      </w:r>
      <w:r w:rsidRPr="00A61BE1">
        <w:t>а площадке находятся две команды (по 6 человек в каждой)</w:t>
      </w:r>
      <w:r>
        <w:t>, состоящая из 3 мужчин и 3 женщин</w:t>
      </w:r>
      <w:r w:rsidRPr="00A61BE1">
        <w:t>;</w:t>
      </w:r>
    </w:p>
    <w:p w14:paraId="5EDFEAD0" w14:textId="16768E16" w:rsidR="003D6301" w:rsidRPr="00A61BE1" w:rsidRDefault="003D6301" w:rsidP="003D6301">
      <w:r>
        <w:t>У</w:t>
      </w:r>
      <w:r w:rsidRPr="00A61BE1">
        <w:t xml:space="preserve"> каждой команды есть по шесть замен в партии (в заявке на игру – 10 человек);</w:t>
      </w:r>
    </w:p>
    <w:p w14:paraId="4F402692" w14:textId="6E8B2D8B" w:rsidR="003D6301" w:rsidRPr="00A61BE1" w:rsidRDefault="003D6301" w:rsidP="003D6301">
      <w:r>
        <w:t>П</w:t>
      </w:r>
      <w:r w:rsidRPr="00A61BE1">
        <w:t>еред матчем жеребьевка определяет, какая из сторон будет на подаче;</w:t>
      </w:r>
    </w:p>
    <w:p w14:paraId="49BED302" w14:textId="77777777" w:rsidR="003D6301" w:rsidRDefault="003D6301" w:rsidP="003D6301">
      <w:r>
        <w:t>П</w:t>
      </w:r>
      <w:r w:rsidRPr="00A61BE1">
        <w:t xml:space="preserve">одающая команда вводит мяч ударом на сторону соперника. </w:t>
      </w:r>
    </w:p>
    <w:p w14:paraId="6B14964A" w14:textId="38B1D955" w:rsidR="003D6301" w:rsidRPr="00A61BE1" w:rsidRDefault="003D6301" w:rsidP="003D6301">
      <w:r w:rsidRPr="00A61BE1">
        <w:t>Игра продолжается до того момента, пока одной из команд не удастся выиграть очко;</w:t>
      </w:r>
    </w:p>
    <w:p w14:paraId="0FD67A44" w14:textId="4DCCED77" w:rsidR="003D6301" w:rsidRPr="00A61BE1" w:rsidRDefault="003D6301" w:rsidP="003D6301">
      <w:r w:rsidRPr="00A61BE1">
        <w:t>когда принимающая команда выиграла розыгрыш, право под</w:t>
      </w:r>
      <w:r>
        <w:t xml:space="preserve">ачи переходит к </w:t>
      </w:r>
      <w:r w:rsidRPr="00A61BE1">
        <w:t>ней и все ее игроки на площадке двигаются по часовой стрелке на одну позицию.</w:t>
      </w:r>
    </w:p>
    <w:p w14:paraId="321D2D0A" w14:textId="77777777" w:rsidR="003D6301" w:rsidRDefault="003D6301" w:rsidP="003D6301">
      <w:pPr>
        <w:rPr>
          <w:b/>
          <w:bCs/>
        </w:rPr>
      </w:pPr>
    </w:p>
    <w:p w14:paraId="2455A42A" w14:textId="77777777" w:rsidR="003D6301" w:rsidRDefault="003D6301" w:rsidP="003D6301">
      <w:pPr>
        <w:rPr>
          <w:b/>
          <w:bCs/>
        </w:rPr>
      </w:pPr>
    </w:p>
    <w:p w14:paraId="4F13693C" w14:textId="77777777" w:rsidR="003D6301" w:rsidRPr="00A61BE1" w:rsidRDefault="003D6301" w:rsidP="003D6301">
      <w:pPr>
        <w:rPr>
          <w:b/>
          <w:bCs/>
        </w:rPr>
      </w:pPr>
      <w:r w:rsidRPr="00A61BE1">
        <w:rPr>
          <w:b/>
          <w:bCs/>
        </w:rPr>
        <w:t xml:space="preserve">Баскетбол 3х3 </w:t>
      </w:r>
    </w:p>
    <w:p w14:paraId="36B90301" w14:textId="77777777" w:rsidR="003D6301" w:rsidRDefault="003D6301" w:rsidP="003D6301">
      <w:pPr>
        <w:pStyle w:val="af"/>
        <w:shd w:val="clear" w:color="auto" w:fill="FFFFFF"/>
        <w:spacing w:before="0" w:beforeAutospacing="0" w:after="0" w:afterAutospacing="0"/>
        <w:jc w:val="both"/>
        <w:rPr>
          <w:color w:val="000000"/>
        </w:rPr>
      </w:pPr>
      <w:r w:rsidRPr="00A61BE1">
        <w:rPr>
          <w:color w:val="000000"/>
        </w:rPr>
        <w:t>В команде 3 игрока и 1 запасной (начинать обязательно втроем).</w:t>
      </w:r>
    </w:p>
    <w:p w14:paraId="72B51FE4"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 xml:space="preserve">Команда, выигравшая жребий, решает, начинать ей игру </w:t>
      </w:r>
    </w:p>
    <w:p w14:paraId="29956890"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Игра идет 5 минут чистого времени или до 10 очков.</w:t>
      </w:r>
    </w:p>
    <w:p w14:paraId="63D9242B"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 xml:space="preserve">Овертайм играется до 2 набранных очков (!), даже если он начинается при счете 10:10. </w:t>
      </w:r>
    </w:p>
    <w:p w14:paraId="1C4D66E1"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За дальний бросок – 2 очка, за остальные – по 1.</w:t>
      </w:r>
    </w:p>
    <w:p w14:paraId="607096BC"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Чтобы получить право на атаку после броска соперников, команда всегда должна вывести мяч за дугу.</w:t>
      </w:r>
    </w:p>
    <w:p w14:paraId="5A5391B2"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lastRenderedPageBreak/>
        <w:t>Игрок считается находящимся за дугой, когда ни одна его нога не находится внутри дуги и не касается дуги.</w:t>
      </w:r>
    </w:p>
    <w:p w14:paraId="53094CFA"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После забитого пропустившая команда немедленно продолжает игру из-под кольца (не из-за лицевой!), соперники не могут мешать ей внутри полукруга.</w:t>
      </w:r>
    </w:p>
    <w:p w14:paraId="26DB0191"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Время на атаку – 12 секунд.</w:t>
      </w:r>
    </w:p>
    <w:p w14:paraId="3AD7DCFC" w14:textId="206E7360"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Фолы в нападении не бьются, независимо от количества командных фолов.</w:t>
      </w:r>
    </w:p>
    <w:p w14:paraId="06458A10" w14:textId="484CE3A5"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За каждый неспортивный или дисквалифицирующий фол – 2 штрафных + владение, за каждый технический – 1 штрафной + владение.</w:t>
      </w:r>
    </w:p>
    <w:p w14:paraId="34CE4B79"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Игрок может получить любое количество персональных и технических фолов, не будучи удаленным (но удаляется за 2 неспортивных).</w:t>
      </w:r>
    </w:p>
    <w:p w14:paraId="69323B9E"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Замены проводятся без участия судьи, но только когда мяч «мертвый» (до «чека»), только за «центральной» линией и только с касанием партнера.</w:t>
      </w:r>
    </w:p>
    <w:p w14:paraId="4726145C"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После забитого (если игра не остановлена) замены и тайм-ауты не разрешены.</w:t>
      </w:r>
    </w:p>
    <w:p w14:paraId="1AE7DFD8" w14:textId="77777777" w:rsidR="003D6301" w:rsidRPr="00A61BE1" w:rsidRDefault="003D6301" w:rsidP="003D6301">
      <w:pPr>
        <w:pStyle w:val="af"/>
        <w:shd w:val="clear" w:color="auto" w:fill="FFFFFF"/>
        <w:spacing w:before="0" w:beforeAutospacing="0" w:after="0" w:afterAutospacing="0"/>
        <w:jc w:val="both"/>
        <w:rPr>
          <w:color w:val="000000"/>
        </w:rPr>
      </w:pPr>
      <w:r w:rsidRPr="00A61BE1">
        <w:rPr>
          <w:color w:val="000000"/>
        </w:rPr>
        <w:t>Команда имеет 1 тайм-аут за игру.</w:t>
      </w:r>
    </w:p>
    <w:p w14:paraId="4C8333D1" w14:textId="77777777" w:rsidR="003D6301" w:rsidRPr="00A61BE1" w:rsidRDefault="003D6301" w:rsidP="003D6301">
      <w:pPr>
        <w:rPr>
          <w:b/>
          <w:bCs/>
        </w:rPr>
      </w:pPr>
    </w:p>
    <w:p w14:paraId="2760C7DE" w14:textId="77777777" w:rsidR="003D6301" w:rsidRPr="00A61BE1" w:rsidRDefault="003D6301" w:rsidP="003D6301">
      <w:pPr>
        <w:rPr>
          <w:b/>
          <w:bCs/>
        </w:rPr>
      </w:pPr>
    </w:p>
    <w:p w14:paraId="46E0624C" w14:textId="77777777" w:rsidR="003D6301" w:rsidRPr="00A61BE1" w:rsidRDefault="003D6301" w:rsidP="003D6301">
      <w:pPr>
        <w:rPr>
          <w:b/>
          <w:bCs/>
        </w:rPr>
      </w:pPr>
      <w:r w:rsidRPr="00A61BE1">
        <w:rPr>
          <w:b/>
          <w:bCs/>
        </w:rPr>
        <w:t xml:space="preserve">Дартс </w:t>
      </w:r>
    </w:p>
    <w:p w14:paraId="2927D581" w14:textId="77777777" w:rsidR="003D6301" w:rsidRPr="00A61BE1" w:rsidRDefault="003D6301" w:rsidP="003D6301">
      <w:r w:rsidRPr="00A61BE1">
        <w:t>Правила подсчета очков</w:t>
      </w:r>
    </w:p>
    <w:p w14:paraId="5AD2DC02" w14:textId="3BFCA223" w:rsidR="003D6301" w:rsidRPr="00A61BE1" w:rsidRDefault="00D93D98" w:rsidP="003D6301">
      <w:r w:rsidRPr="00D93D98">
        <w:t xml:space="preserve">Мишень для Дартса размещается на высоте 1,73 метра от пола и до центра самой мишени. Расстояние метания от игрока до мишени должно составлять 2,37 метра. В центре мишени находится красный круг в него-то и нужно попасть, чтобы получить 50 очков за бросок. За попадание в зеленый круг дается 25 очков. Для того, чтобы удвоить количество очков сектора, необходимо попасть во внешний узкий круг, чтобы утроить – во внутренний. Согласно стандартам, они окрашены в зеленый и красный цвета. Результаты определяются по </w:t>
      </w:r>
      <w:proofErr w:type="gramStart"/>
      <w:r w:rsidRPr="00D93D98">
        <w:t>сумме</w:t>
      </w:r>
      <w:r>
        <w:t xml:space="preserve"> </w:t>
      </w:r>
      <w:r w:rsidRPr="00D93D98">
        <w:t xml:space="preserve"> трех</w:t>
      </w:r>
      <w:proofErr w:type="gramEnd"/>
      <w:r w:rsidRPr="00D93D98">
        <w:t xml:space="preserve"> бросков</w:t>
      </w:r>
      <w:r>
        <w:t xml:space="preserve"> </w:t>
      </w:r>
      <w:r w:rsidRPr="00D93D98">
        <w:t>дротиков</w:t>
      </w:r>
      <w:r>
        <w:t xml:space="preserve"> команды (4-х человек)</w:t>
      </w:r>
      <w:r w:rsidRPr="00D93D98">
        <w:t xml:space="preserve"> </w:t>
      </w:r>
      <w:r>
        <w:t>в 3 подхода.</w:t>
      </w:r>
    </w:p>
    <w:p w14:paraId="664F23A6" w14:textId="77777777" w:rsidR="003D6301" w:rsidRPr="00A61BE1" w:rsidRDefault="003D6301" w:rsidP="003D6301"/>
    <w:p w14:paraId="051778DE" w14:textId="77777777" w:rsidR="003D6301" w:rsidRPr="00A61BE1" w:rsidRDefault="003D6301" w:rsidP="003D6301">
      <w:pPr>
        <w:rPr>
          <w:b/>
          <w:bCs/>
        </w:rPr>
      </w:pPr>
      <w:proofErr w:type="spellStart"/>
      <w:r w:rsidRPr="00A61BE1">
        <w:rPr>
          <w:b/>
          <w:bCs/>
        </w:rPr>
        <w:t>Джакколо</w:t>
      </w:r>
      <w:proofErr w:type="spellEnd"/>
      <w:r w:rsidRPr="00A61BE1">
        <w:rPr>
          <w:b/>
          <w:bCs/>
        </w:rPr>
        <w:t xml:space="preserve"> </w:t>
      </w:r>
    </w:p>
    <w:p w14:paraId="70847CCA" w14:textId="77777777" w:rsidR="003D6301" w:rsidRPr="00A61BE1" w:rsidRDefault="003D6301" w:rsidP="003D6301">
      <w:pPr>
        <w:shd w:val="clear" w:color="auto" w:fill="FFFFFF"/>
        <w:spacing w:after="384"/>
        <w:jc w:val="both"/>
        <w:textAlignment w:val="baseline"/>
        <w:rPr>
          <w:color w:val="333333"/>
        </w:rPr>
      </w:pPr>
      <w:r w:rsidRPr="00A61BE1">
        <w:rPr>
          <w:color w:val="333333"/>
        </w:rPr>
        <w:t xml:space="preserve">Состав </w:t>
      </w:r>
      <w:proofErr w:type="gramStart"/>
      <w:r w:rsidRPr="00A61BE1">
        <w:rPr>
          <w:color w:val="333333"/>
        </w:rPr>
        <w:t>игры ;</w:t>
      </w:r>
      <w:proofErr w:type="gramEnd"/>
      <w:r w:rsidRPr="00A61BE1">
        <w:rPr>
          <w:color w:val="333333"/>
        </w:rPr>
        <w:t xml:space="preserve"> 1 игровая доска, 30 деревянных шайб (фишек) Цель игры- Забить 30 деревянных шайб в небольшие пронумерованные отверстия (лузы или дома) и набрать наибольшее количество очков. Подготовка к игре. Разложите игровую доску на ровной поверхности, некоторые модели устанавливаются на ножках. Подготовьте 30 шайб. Договоритесь о количестве партий и правилах игры. Ход игры. У игрока есть три попытки для того, чтобы забить 30 шайб в специальные лузы. Если с первой попытки забиты не все шайбы, то отскочившие шайбы перебрасываются (порядок может изменяться в различных вариантах игры). В конце каждой попытки шайбы в лузах складываются в стопку так, чтобы они не мешали залетать в лузу другим шайбам. Игра заканчивается после того, как игрок совершит все свои попытки забить шайбы. Оригинальные правила Каждая луза (дом) обладает ценностью (слева направо): первая – 2 очка, вторая – 3 очка, третья -4 очка, четвёртая – 1 очко. Если в ходе попытки игрок смог забить в каждую из луз по шайбе, то победные очки за каждый такой комплект удваиваются. Пример подсчета очков при условии, что в каждой лузе есть по 1 шайбе: (2+3+4+1) *2=20 очков. Соответственно, если игроку удалось забить в каждую лузу по 3 шайбы, ему начисляется 3*20=60 победных очков. Максимальное количество очков составляет 148. Такое количество можно набрать, если игрок забьет 7 шайб во 2-й «дом», 7 шайб в 3-й, 9 шайб в 4-й и 7 шайб в 1-й: 7×20 +2×4 = 148. Но и это не предел, если вы забьете все шайбы с первой или второй попытки, то получите дополнительный бонус:</w:t>
      </w:r>
    </w:p>
    <w:p w14:paraId="25B44EAA" w14:textId="77777777" w:rsidR="003D6301" w:rsidRPr="00A61BE1" w:rsidRDefault="003D6301" w:rsidP="003D6301">
      <w:pPr>
        <w:numPr>
          <w:ilvl w:val="0"/>
          <w:numId w:val="17"/>
        </w:numPr>
        <w:shd w:val="clear" w:color="auto" w:fill="FFFFFF"/>
        <w:ind w:left="1440"/>
        <w:jc w:val="both"/>
        <w:textAlignment w:val="baseline"/>
        <w:rPr>
          <w:color w:val="333333"/>
        </w:rPr>
      </w:pPr>
      <w:r w:rsidRPr="00A61BE1">
        <w:rPr>
          <w:color w:val="333333"/>
        </w:rPr>
        <w:t>Если все шайбы забиты с первой попытки, игрок получает для броска две дополнительные шайбы;</w:t>
      </w:r>
    </w:p>
    <w:p w14:paraId="113A9E36" w14:textId="77777777" w:rsidR="003D6301" w:rsidRPr="00A61BE1" w:rsidRDefault="003D6301" w:rsidP="003D6301">
      <w:pPr>
        <w:numPr>
          <w:ilvl w:val="0"/>
          <w:numId w:val="17"/>
        </w:numPr>
        <w:shd w:val="clear" w:color="auto" w:fill="FFFFFF"/>
        <w:ind w:left="1440"/>
        <w:jc w:val="both"/>
        <w:textAlignment w:val="baseline"/>
        <w:rPr>
          <w:color w:val="333333"/>
        </w:rPr>
      </w:pPr>
      <w:r w:rsidRPr="00A61BE1">
        <w:rPr>
          <w:color w:val="333333"/>
        </w:rPr>
        <w:t>Если все шайбы забиты со второй попытки, игрок получает для броска одну дополнительную шайбу.</w:t>
      </w:r>
    </w:p>
    <w:p w14:paraId="009D74C6" w14:textId="6D74DD91" w:rsidR="003D6301" w:rsidRPr="00840B68" w:rsidRDefault="003D6301" w:rsidP="00840B68">
      <w:pPr>
        <w:shd w:val="clear" w:color="auto" w:fill="FFFFFF"/>
        <w:spacing w:after="384"/>
        <w:jc w:val="both"/>
        <w:textAlignment w:val="baseline"/>
        <w:rPr>
          <w:color w:val="333333"/>
        </w:rPr>
      </w:pPr>
      <w:r w:rsidRPr="00A61BE1">
        <w:rPr>
          <w:color w:val="333333"/>
        </w:rPr>
        <w:lastRenderedPageBreak/>
        <w:t>Тогда возможное максимальное количество очков увеличивается до 152 или 156 (7×20 +4×4 = 156). Шайбы, которые игрок не смог загнать в дом не приносят ему победных очков. Шайба должна полностью пересечь планку лузы, чтобы быть засчитанной. Шайба, которая отскочила и не попала в дом, в ходе текущей попытки НЕ ИСПОЛЬЗУЕТСЯ, а оставляется для следующей попытки (второй, или третьей). Такие шайбы остаются лежать на игровом поле до окончания текущей попытки, кроме случаев, когда шайба вылетает за пределы игрового поля или отлетает обратно непосредственно к кидающему. Такие шайбы можно сразу отложить в сторону или на планку игровой доски для следующей попытки.</w:t>
      </w:r>
    </w:p>
    <w:p w14:paraId="33957386" w14:textId="77777777" w:rsidR="003D6301" w:rsidRPr="00A61BE1" w:rsidRDefault="003D6301" w:rsidP="003D6301">
      <w:pPr>
        <w:rPr>
          <w:b/>
          <w:bCs/>
        </w:rPr>
      </w:pPr>
      <w:proofErr w:type="spellStart"/>
      <w:r w:rsidRPr="00A61BE1">
        <w:rPr>
          <w:b/>
          <w:bCs/>
        </w:rPr>
        <w:t>Корнхол</w:t>
      </w:r>
      <w:proofErr w:type="spellEnd"/>
    </w:p>
    <w:p w14:paraId="077D99E0" w14:textId="77777777" w:rsidR="003D6301" w:rsidRPr="00A61BE1" w:rsidRDefault="003D6301" w:rsidP="003D6301">
      <w:r w:rsidRPr="00A61BE1">
        <w:t>Правила игры – необходимо с расстояния 5 метров забросить мешочек с крупой в лузу, расположенную на наклонной доске (игровом поле). Забросил мешочек в отверстие – получи 3 балла. Промахнулись и мешочек остался на игровом поле – получи 1 бал. Причём, в последнем случае, баллы начисляются, если мешочек сумел удержаться! А так как поверхность игрового поля скользкая, это удаётся сделать далеко не всегда!</w:t>
      </w:r>
    </w:p>
    <w:p w14:paraId="7884DC35" w14:textId="77777777" w:rsidR="003D6301" w:rsidRPr="00A61BE1" w:rsidRDefault="003D6301" w:rsidP="003D6301"/>
    <w:p w14:paraId="1C00DDCC" w14:textId="306D358A" w:rsidR="003D6301" w:rsidRPr="00A61BE1" w:rsidRDefault="003D6301" w:rsidP="003D6301">
      <w:pPr>
        <w:rPr>
          <w:b/>
          <w:bCs/>
        </w:rPr>
      </w:pPr>
      <w:r w:rsidRPr="00A61BE1">
        <w:rPr>
          <w:b/>
          <w:bCs/>
        </w:rPr>
        <w:t xml:space="preserve">Лёгкая </w:t>
      </w:r>
      <w:proofErr w:type="gramStart"/>
      <w:r w:rsidRPr="00A61BE1">
        <w:rPr>
          <w:b/>
          <w:bCs/>
        </w:rPr>
        <w:t>атлетика(</w:t>
      </w:r>
      <w:proofErr w:type="gramEnd"/>
      <w:r w:rsidR="00D93D98">
        <w:rPr>
          <w:b/>
          <w:bCs/>
        </w:rPr>
        <w:t>4х</w:t>
      </w:r>
      <w:r w:rsidRPr="00A61BE1">
        <w:rPr>
          <w:b/>
          <w:bCs/>
        </w:rPr>
        <w:t>100м,</w:t>
      </w:r>
      <w:r w:rsidR="00D93D98">
        <w:rPr>
          <w:b/>
          <w:bCs/>
        </w:rPr>
        <w:t>4х</w:t>
      </w:r>
      <w:r w:rsidRPr="00A61BE1">
        <w:rPr>
          <w:b/>
          <w:bCs/>
        </w:rPr>
        <w:t>400м</w:t>
      </w:r>
      <w:r w:rsidR="00D93D98">
        <w:rPr>
          <w:b/>
          <w:bCs/>
        </w:rPr>
        <w:t>, прыжок в длину</w:t>
      </w:r>
      <w:r w:rsidRPr="00A61BE1">
        <w:rPr>
          <w:b/>
          <w:bCs/>
        </w:rPr>
        <w:t xml:space="preserve">) </w:t>
      </w:r>
    </w:p>
    <w:p w14:paraId="684992A1" w14:textId="268A1629" w:rsidR="003D6301" w:rsidRPr="00A61BE1" w:rsidRDefault="003D6301" w:rsidP="003D6301">
      <w:r w:rsidRPr="00A61BE1">
        <w:t>В эстафетах 4x100 м и 4x400 м, а также первая и вторая передачи в смешанной эстафете длина каждой зоны передачи составляет 30 м, причем на отметке 20 м от начала зоны передачи проводится линия условного центра. В остальных эстафетах и на этапах смешанных эстафет каждая зона передачи должна быть 20 м в длину (за исключением вышеупомянутых), с центром в середине этой зоны. Зоны начинаются и заканчиваются по краям линий, ближайшим к линии старта в направлении бега. На каждой зоне передачи эстафетной палочки, проводимой по дорожкам, уполномоченный судья должен проконтролировать, чтобы спортсмены были правильно расставлены в своих зонах передачи, знали о любых зонах разгона, которые они могут использовать. Судьи также должны контролировать выполнение.</w:t>
      </w:r>
      <w:bookmarkStart w:id="10" w:name="101789"/>
      <w:bookmarkEnd w:id="10"/>
      <w:r w:rsidRPr="00A61BE1">
        <w:t xml:space="preserve"> постоянными разметками.</w:t>
      </w:r>
    </w:p>
    <w:p w14:paraId="698B1B2E" w14:textId="3F9DCDB5" w:rsidR="003D6301" w:rsidRPr="00A61BE1" w:rsidRDefault="003D6301" w:rsidP="003D6301">
      <w:pPr>
        <w:pStyle w:val="pboth"/>
        <w:shd w:val="clear" w:color="auto" w:fill="FFFFFF"/>
        <w:spacing w:before="0" w:beforeAutospacing="0" w:after="300" w:afterAutospacing="0" w:line="293" w:lineRule="atLeast"/>
        <w:rPr>
          <w:color w:val="000000"/>
        </w:rPr>
      </w:pPr>
      <w:r w:rsidRPr="00A61BE1">
        <w:rPr>
          <w:color w:val="000000"/>
        </w:rPr>
        <w:t xml:space="preserve">Если палочка упала, то поднять ее должен тот спортсмен, который уронил палочку. Он может сойти с дорожки, чтобы поднять ее, при условии, что при этом не сокращает дистанцию. Кроме того, если палочка упала таким образом, что она отлетела в сторону или вперед в направлении бега (включая место за линией финиша), спортсмен, который ее уронил, должен после того, как он ее поднял, вернуться, по крайней мере, на то место, где палочка была у него в </w:t>
      </w:r>
      <w:r w:rsidR="00D93D98" w:rsidRPr="00A61BE1">
        <w:rPr>
          <w:color w:val="000000"/>
        </w:rPr>
        <w:t>руке перед тем, как</w:t>
      </w:r>
      <w:r w:rsidRPr="00A61BE1">
        <w:rPr>
          <w:color w:val="000000"/>
        </w:rPr>
        <w:t xml:space="preserve"> продолжать бег. При условии, что эти процедуры соблюдаются там, где это уместно, и бегу других спортсменов не было создано помех, падение палочки не должно привести к дисквалификации.</w:t>
      </w:r>
    </w:p>
    <w:p w14:paraId="189E94BF" w14:textId="77777777" w:rsidR="003D6301" w:rsidRPr="00A61BE1" w:rsidRDefault="003D6301" w:rsidP="003D6301">
      <w:pPr>
        <w:pStyle w:val="pboth"/>
        <w:shd w:val="clear" w:color="auto" w:fill="FFFFFF"/>
        <w:spacing w:before="0" w:beforeAutospacing="0" w:after="0" w:afterAutospacing="0" w:line="293" w:lineRule="atLeast"/>
        <w:rPr>
          <w:color w:val="000000"/>
        </w:rPr>
      </w:pPr>
      <w:bookmarkStart w:id="11" w:name="101796"/>
      <w:bookmarkEnd w:id="11"/>
      <w:r w:rsidRPr="00A61BE1">
        <w:rPr>
          <w:color w:val="000000"/>
        </w:rPr>
        <w:t>Если спортсмен не выполняет это Правило, его команда будут дисквалифицирована.</w:t>
      </w:r>
    </w:p>
    <w:p w14:paraId="16BD1F7B" w14:textId="7A9106ED" w:rsidR="003D6301" w:rsidRPr="00A61BE1" w:rsidRDefault="003D6301" w:rsidP="003D6301">
      <w:pPr>
        <w:pStyle w:val="pboth"/>
        <w:shd w:val="clear" w:color="auto" w:fill="FFFFFF"/>
        <w:spacing w:before="0" w:beforeAutospacing="0" w:after="0" w:afterAutospacing="0" w:line="293" w:lineRule="atLeast"/>
        <w:rPr>
          <w:color w:val="000000"/>
        </w:rPr>
      </w:pPr>
      <w:bookmarkStart w:id="12" w:name="101797"/>
      <w:bookmarkEnd w:id="12"/>
      <w:r w:rsidRPr="00A61BE1">
        <w:rPr>
          <w:color w:val="000000"/>
        </w:rPr>
        <w:t>Палочку нужно передавать только в специальной зоне. Передача палочки начинается только с того момента, когда принимающий бегун впервые до нее дотрагивается, и завершается, когда она оказывается в руке только у принимающего бегуна. В отношении зоны передачи решающим является только положение палочки. Передача палочки вне зоны приведет к дисквалификации.</w:t>
      </w:r>
      <w:r w:rsidR="00D93D98">
        <w:rPr>
          <w:color w:val="000000"/>
        </w:rPr>
        <w:t xml:space="preserve"> </w:t>
      </w:r>
    </w:p>
    <w:p w14:paraId="706D7F15" w14:textId="5EA48EE0" w:rsidR="003D6301" w:rsidRPr="00A61BE1" w:rsidRDefault="00D93D98" w:rsidP="003D6301">
      <w:r>
        <w:t>Результаты за эстафету 4х100м и 4х400м определяются раздельно</w:t>
      </w:r>
    </w:p>
    <w:p w14:paraId="33B13AD2" w14:textId="29B150D4" w:rsidR="003D6301" w:rsidRDefault="003D6301" w:rsidP="003D6301"/>
    <w:p w14:paraId="1276936F" w14:textId="3BAF09B8" w:rsidR="00A35EF3" w:rsidRPr="00A35EF3" w:rsidRDefault="00A35EF3" w:rsidP="003D6301">
      <w:pPr>
        <w:rPr>
          <w:b/>
          <w:bCs/>
        </w:rPr>
      </w:pPr>
      <w:r w:rsidRPr="00A35EF3">
        <w:rPr>
          <w:b/>
          <w:bCs/>
        </w:rPr>
        <w:t>Прыжок в длину с места</w:t>
      </w:r>
    </w:p>
    <w:p w14:paraId="312A5D3C" w14:textId="5F2F4DEB" w:rsidR="003D6301" w:rsidRPr="00A61BE1" w:rsidRDefault="00A35EF3" w:rsidP="003D6301">
      <w:r w:rsidRPr="00A35EF3">
        <w:t>Прыжок должен выполняться с полностью выпрямленными ногами.</w:t>
      </w:r>
      <w:r>
        <w:t xml:space="preserve"> </w:t>
      </w:r>
      <w:r w:rsidRPr="00A35EF3">
        <w:t xml:space="preserve">Перед прыжком необходимо встать на носки и прогнуться в пояснице. При прыжке ноги должны быть прямыми, а руки вытянуты </w:t>
      </w:r>
      <w:proofErr w:type="spellStart"/>
      <w:proofErr w:type="gramStart"/>
      <w:r w:rsidRPr="00A35EF3">
        <w:t>вперед.После</w:t>
      </w:r>
      <w:proofErr w:type="spellEnd"/>
      <w:proofErr w:type="gramEnd"/>
      <w:r w:rsidRPr="00A35EF3">
        <w:t xml:space="preserve"> прыжка необходимо приземлиться на обе ноги и сразу же начать отталкивание.</w:t>
      </w:r>
    </w:p>
    <w:p w14:paraId="3F25F6BB" w14:textId="77777777" w:rsidR="003D6301" w:rsidRPr="00244D84" w:rsidRDefault="003D6301" w:rsidP="00244D84">
      <w:pPr>
        <w:tabs>
          <w:tab w:val="left" w:pos="5688"/>
        </w:tabs>
      </w:pPr>
    </w:p>
    <w:sectPr w:rsidR="003D6301" w:rsidRPr="00244D84" w:rsidSect="00D93D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F63F" w14:textId="77777777" w:rsidR="00DA649E" w:rsidRDefault="00DA649E" w:rsidP="00244D84">
      <w:r>
        <w:separator/>
      </w:r>
    </w:p>
  </w:endnote>
  <w:endnote w:type="continuationSeparator" w:id="0">
    <w:p w14:paraId="665C462C" w14:textId="77777777" w:rsidR="00DA649E" w:rsidRDefault="00DA649E" w:rsidP="0024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6AC7" w14:textId="77777777" w:rsidR="00DA649E" w:rsidRDefault="00DA649E" w:rsidP="00244D84">
      <w:r>
        <w:separator/>
      </w:r>
    </w:p>
  </w:footnote>
  <w:footnote w:type="continuationSeparator" w:id="0">
    <w:p w14:paraId="38D9C64E" w14:textId="77777777" w:rsidR="00DA649E" w:rsidRDefault="00DA649E" w:rsidP="00244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B29"/>
    <w:multiLevelType w:val="hybridMultilevel"/>
    <w:tmpl w:val="932EDD48"/>
    <w:lvl w:ilvl="0" w:tplc="D6A29942">
      <w:start w:val="1"/>
      <w:numFmt w:val="decimal"/>
      <w:lvlText w:val="%1."/>
      <w:lvlJc w:val="left"/>
      <w:pPr>
        <w:ind w:left="1896" w:hanging="1281"/>
        <w:jc w:val="left"/>
      </w:pPr>
      <w:rPr>
        <w:rFonts w:ascii="Times New Roman" w:eastAsia="Times New Roman" w:hAnsi="Times New Roman" w:cs="Times New Roman" w:hint="default"/>
        <w:spacing w:val="0"/>
        <w:w w:val="95"/>
        <w:sz w:val="26"/>
        <w:szCs w:val="26"/>
        <w:lang w:val="ru-RU" w:eastAsia="en-US" w:bidi="ar-SA"/>
      </w:rPr>
    </w:lvl>
    <w:lvl w:ilvl="1" w:tplc="0F5EE25A">
      <w:numFmt w:val="bullet"/>
      <w:lvlText w:val="-"/>
      <w:lvlJc w:val="left"/>
      <w:pPr>
        <w:ind w:left="1901" w:hanging="150"/>
      </w:pPr>
      <w:rPr>
        <w:rFonts w:ascii="Times New Roman" w:eastAsia="Times New Roman" w:hAnsi="Times New Roman" w:cs="Times New Roman" w:hint="default"/>
        <w:w w:val="95"/>
        <w:sz w:val="26"/>
        <w:szCs w:val="26"/>
        <w:lang w:val="ru-RU" w:eastAsia="en-US" w:bidi="ar-SA"/>
      </w:rPr>
    </w:lvl>
    <w:lvl w:ilvl="2" w:tplc="1436CA0C">
      <w:numFmt w:val="bullet"/>
      <w:lvlText w:val="•"/>
      <w:lvlJc w:val="left"/>
      <w:pPr>
        <w:ind w:left="3710" w:hanging="150"/>
      </w:pPr>
      <w:rPr>
        <w:rFonts w:hint="default"/>
        <w:lang w:val="ru-RU" w:eastAsia="en-US" w:bidi="ar-SA"/>
      </w:rPr>
    </w:lvl>
    <w:lvl w:ilvl="3" w:tplc="EC74BDE6">
      <w:numFmt w:val="bullet"/>
      <w:lvlText w:val="•"/>
      <w:lvlJc w:val="left"/>
      <w:pPr>
        <w:ind w:left="4615" w:hanging="150"/>
      </w:pPr>
      <w:rPr>
        <w:rFonts w:hint="default"/>
        <w:lang w:val="ru-RU" w:eastAsia="en-US" w:bidi="ar-SA"/>
      </w:rPr>
    </w:lvl>
    <w:lvl w:ilvl="4" w:tplc="D9E00042">
      <w:numFmt w:val="bullet"/>
      <w:lvlText w:val="•"/>
      <w:lvlJc w:val="left"/>
      <w:pPr>
        <w:ind w:left="5520" w:hanging="150"/>
      </w:pPr>
      <w:rPr>
        <w:rFonts w:hint="default"/>
        <w:lang w:val="ru-RU" w:eastAsia="en-US" w:bidi="ar-SA"/>
      </w:rPr>
    </w:lvl>
    <w:lvl w:ilvl="5" w:tplc="1DFC94EE">
      <w:numFmt w:val="bullet"/>
      <w:lvlText w:val="•"/>
      <w:lvlJc w:val="left"/>
      <w:pPr>
        <w:ind w:left="6425" w:hanging="150"/>
      </w:pPr>
      <w:rPr>
        <w:rFonts w:hint="default"/>
        <w:lang w:val="ru-RU" w:eastAsia="en-US" w:bidi="ar-SA"/>
      </w:rPr>
    </w:lvl>
    <w:lvl w:ilvl="6" w:tplc="00ECB18A">
      <w:numFmt w:val="bullet"/>
      <w:lvlText w:val="•"/>
      <w:lvlJc w:val="left"/>
      <w:pPr>
        <w:ind w:left="7330" w:hanging="150"/>
      </w:pPr>
      <w:rPr>
        <w:rFonts w:hint="default"/>
        <w:lang w:val="ru-RU" w:eastAsia="en-US" w:bidi="ar-SA"/>
      </w:rPr>
    </w:lvl>
    <w:lvl w:ilvl="7" w:tplc="91D66480">
      <w:numFmt w:val="bullet"/>
      <w:lvlText w:val="•"/>
      <w:lvlJc w:val="left"/>
      <w:pPr>
        <w:ind w:left="8235" w:hanging="150"/>
      </w:pPr>
      <w:rPr>
        <w:rFonts w:hint="default"/>
        <w:lang w:val="ru-RU" w:eastAsia="en-US" w:bidi="ar-SA"/>
      </w:rPr>
    </w:lvl>
    <w:lvl w:ilvl="8" w:tplc="0C209230">
      <w:numFmt w:val="bullet"/>
      <w:lvlText w:val="•"/>
      <w:lvlJc w:val="left"/>
      <w:pPr>
        <w:ind w:left="9140" w:hanging="150"/>
      </w:pPr>
      <w:rPr>
        <w:rFonts w:hint="default"/>
        <w:lang w:val="ru-RU" w:eastAsia="en-US" w:bidi="ar-SA"/>
      </w:rPr>
    </w:lvl>
  </w:abstractNum>
  <w:abstractNum w:abstractNumId="1" w15:restartNumberingAfterBreak="0">
    <w:nsid w:val="0A186031"/>
    <w:multiLevelType w:val="multilevel"/>
    <w:tmpl w:val="DB70DDB8"/>
    <w:lvl w:ilvl="0">
      <w:start w:val="6"/>
      <w:numFmt w:val="decimal"/>
      <w:lvlText w:val="%1."/>
      <w:lvlJc w:val="left"/>
      <w:pPr>
        <w:ind w:left="2196" w:hanging="360"/>
      </w:pPr>
      <w:rPr>
        <w:rFonts w:hint="default"/>
      </w:rPr>
    </w:lvl>
    <w:lvl w:ilvl="1">
      <w:start w:val="1"/>
      <w:numFmt w:val="decimal"/>
      <w:isLgl/>
      <w:lvlText w:val="%1.%2."/>
      <w:lvlJc w:val="left"/>
      <w:pPr>
        <w:ind w:left="2196" w:hanging="360"/>
      </w:pPr>
      <w:rPr>
        <w:rFonts w:hint="default"/>
      </w:rPr>
    </w:lvl>
    <w:lvl w:ilvl="2">
      <w:start w:val="1"/>
      <w:numFmt w:val="decimal"/>
      <w:isLgl/>
      <w:lvlText w:val="%1.%2.%3."/>
      <w:lvlJc w:val="left"/>
      <w:pPr>
        <w:ind w:left="2556"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276" w:hanging="1440"/>
      </w:pPr>
      <w:rPr>
        <w:rFonts w:hint="default"/>
      </w:rPr>
    </w:lvl>
    <w:lvl w:ilvl="7">
      <w:start w:val="1"/>
      <w:numFmt w:val="decimal"/>
      <w:isLgl/>
      <w:lvlText w:val="%1.%2.%3.%4.%5.%6.%7.%8."/>
      <w:lvlJc w:val="left"/>
      <w:pPr>
        <w:ind w:left="3276" w:hanging="1440"/>
      </w:pPr>
      <w:rPr>
        <w:rFonts w:hint="default"/>
      </w:rPr>
    </w:lvl>
    <w:lvl w:ilvl="8">
      <w:start w:val="1"/>
      <w:numFmt w:val="decimal"/>
      <w:isLgl/>
      <w:lvlText w:val="%1.%2.%3.%4.%5.%6.%7.%8.%9."/>
      <w:lvlJc w:val="left"/>
      <w:pPr>
        <w:ind w:left="3636" w:hanging="1800"/>
      </w:pPr>
      <w:rPr>
        <w:rFonts w:hint="default"/>
      </w:rPr>
    </w:lvl>
  </w:abstractNum>
  <w:abstractNum w:abstractNumId="2" w15:restartNumberingAfterBreak="0">
    <w:nsid w:val="1C9375B5"/>
    <w:multiLevelType w:val="hybridMultilevel"/>
    <w:tmpl w:val="05421CE6"/>
    <w:lvl w:ilvl="0" w:tplc="1A8E3AEE">
      <w:start w:val="1"/>
      <w:numFmt w:val="decimal"/>
      <w:lvlText w:val="%1."/>
      <w:lvlJc w:val="left"/>
      <w:pPr>
        <w:ind w:left="1891" w:hanging="1281"/>
        <w:jc w:val="left"/>
      </w:pPr>
      <w:rPr>
        <w:rFonts w:ascii="Times New Roman" w:eastAsia="Times New Roman" w:hAnsi="Times New Roman" w:cs="Times New Roman" w:hint="default"/>
        <w:spacing w:val="0"/>
        <w:w w:val="95"/>
        <w:sz w:val="26"/>
        <w:szCs w:val="26"/>
        <w:lang w:val="ru-RU" w:eastAsia="en-US" w:bidi="ar-SA"/>
      </w:rPr>
    </w:lvl>
    <w:lvl w:ilvl="1" w:tplc="08F64248">
      <w:numFmt w:val="bullet"/>
      <w:lvlText w:val="-"/>
      <w:lvlJc w:val="left"/>
      <w:pPr>
        <w:ind w:left="1891" w:hanging="150"/>
      </w:pPr>
      <w:rPr>
        <w:rFonts w:ascii="Times New Roman" w:eastAsia="Times New Roman" w:hAnsi="Times New Roman" w:cs="Times New Roman" w:hint="default"/>
        <w:w w:val="99"/>
        <w:sz w:val="26"/>
        <w:szCs w:val="26"/>
        <w:lang w:val="ru-RU" w:eastAsia="en-US" w:bidi="ar-SA"/>
      </w:rPr>
    </w:lvl>
    <w:lvl w:ilvl="2" w:tplc="279E4B8E">
      <w:numFmt w:val="bullet"/>
      <w:lvlText w:val="•"/>
      <w:lvlJc w:val="left"/>
      <w:pPr>
        <w:ind w:left="3710" w:hanging="150"/>
      </w:pPr>
      <w:rPr>
        <w:rFonts w:hint="default"/>
        <w:lang w:val="ru-RU" w:eastAsia="en-US" w:bidi="ar-SA"/>
      </w:rPr>
    </w:lvl>
    <w:lvl w:ilvl="3" w:tplc="FEB2B6A6">
      <w:numFmt w:val="bullet"/>
      <w:lvlText w:val="•"/>
      <w:lvlJc w:val="left"/>
      <w:pPr>
        <w:ind w:left="4615" w:hanging="150"/>
      </w:pPr>
      <w:rPr>
        <w:rFonts w:hint="default"/>
        <w:lang w:val="ru-RU" w:eastAsia="en-US" w:bidi="ar-SA"/>
      </w:rPr>
    </w:lvl>
    <w:lvl w:ilvl="4" w:tplc="8018AD8C">
      <w:numFmt w:val="bullet"/>
      <w:lvlText w:val="•"/>
      <w:lvlJc w:val="left"/>
      <w:pPr>
        <w:ind w:left="5520" w:hanging="150"/>
      </w:pPr>
      <w:rPr>
        <w:rFonts w:hint="default"/>
        <w:lang w:val="ru-RU" w:eastAsia="en-US" w:bidi="ar-SA"/>
      </w:rPr>
    </w:lvl>
    <w:lvl w:ilvl="5" w:tplc="59B024AA">
      <w:numFmt w:val="bullet"/>
      <w:lvlText w:val="•"/>
      <w:lvlJc w:val="left"/>
      <w:pPr>
        <w:ind w:left="6425" w:hanging="150"/>
      </w:pPr>
      <w:rPr>
        <w:rFonts w:hint="default"/>
        <w:lang w:val="ru-RU" w:eastAsia="en-US" w:bidi="ar-SA"/>
      </w:rPr>
    </w:lvl>
    <w:lvl w:ilvl="6" w:tplc="D9AAFC36">
      <w:numFmt w:val="bullet"/>
      <w:lvlText w:val="•"/>
      <w:lvlJc w:val="left"/>
      <w:pPr>
        <w:ind w:left="7330" w:hanging="150"/>
      </w:pPr>
      <w:rPr>
        <w:rFonts w:hint="default"/>
        <w:lang w:val="ru-RU" w:eastAsia="en-US" w:bidi="ar-SA"/>
      </w:rPr>
    </w:lvl>
    <w:lvl w:ilvl="7" w:tplc="33DCE932">
      <w:numFmt w:val="bullet"/>
      <w:lvlText w:val="•"/>
      <w:lvlJc w:val="left"/>
      <w:pPr>
        <w:ind w:left="8235" w:hanging="150"/>
      </w:pPr>
      <w:rPr>
        <w:rFonts w:hint="default"/>
        <w:lang w:val="ru-RU" w:eastAsia="en-US" w:bidi="ar-SA"/>
      </w:rPr>
    </w:lvl>
    <w:lvl w:ilvl="8" w:tplc="EB70DAAA">
      <w:numFmt w:val="bullet"/>
      <w:lvlText w:val="•"/>
      <w:lvlJc w:val="left"/>
      <w:pPr>
        <w:ind w:left="9140" w:hanging="150"/>
      </w:pPr>
      <w:rPr>
        <w:rFonts w:hint="default"/>
        <w:lang w:val="ru-RU" w:eastAsia="en-US" w:bidi="ar-SA"/>
      </w:rPr>
    </w:lvl>
  </w:abstractNum>
  <w:abstractNum w:abstractNumId="3" w15:restartNumberingAfterBreak="0">
    <w:nsid w:val="2CA60F07"/>
    <w:multiLevelType w:val="hybridMultilevel"/>
    <w:tmpl w:val="8454246A"/>
    <w:lvl w:ilvl="0" w:tplc="5F42055A">
      <w:numFmt w:val="bullet"/>
      <w:lvlText w:val="-"/>
      <w:lvlJc w:val="left"/>
      <w:pPr>
        <w:ind w:left="2041" w:hanging="155"/>
      </w:pPr>
      <w:rPr>
        <w:rFonts w:ascii="Times New Roman" w:eastAsia="Times New Roman" w:hAnsi="Times New Roman" w:cs="Times New Roman" w:hint="default"/>
        <w:w w:val="95"/>
        <w:sz w:val="26"/>
        <w:szCs w:val="26"/>
        <w:lang w:val="ru-RU" w:eastAsia="en-US" w:bidi="ar-SA"/>
      </w:rPr>
    </w:lvl>
    <w:lvl w:ilvl="1" w:tplc="D19E43C8">
      <w:numFmt w:val="bullet"/>
      <w:lvlText w:val="•"/>
      <w:lvlJc w:val="left"/>
      <w:pPr>
        <w:ind w:left="2931" w:hanging="155"/>
      </w:pPr>
      <w:rPr>
        <w:rFonts w:hint="default"/>
        <w:lang w:val="ru-RU" w:eastAsia="en-US" w:bidi="ar-SA"/>
      </w:rPr>
    </w:lvl>
    <w:lvl w:ilvl="2" w:tplc="AC82909A">
      <w:numFmt w:val="bullet"/>
      <w:lvlText w:val="•"/>
      <w:lvlJc w:val="left"/>
      <w:pPr>
        <w:ind w:left="3822" w:hanging="155"/>
      </w:pPr>
      <w:rPr>
        <w:rFonts w:hint="default"/>
        <w:lang w:val="ru-RU" w:eastAsia="en-US" w:bidi="ar-SA"/>
      </w:rPr>
    </w:lvl>
    <w:lvl w:ilvl="3" w:tplc="E260F71E">
      <w:numFmt w:val="bullet"/>
      <w:lvlText w:val="•"/>
      <w:lvlJc w:val="left"/>
      <w:pPr>
        <w:ind w:left="4713" w:hanging="155"/>
      </w:pPr>
      <w:rPr>
        <w:rFonts w:hint="default"/>
        <w:lang w:val="ru-RU" w:eastAsia="en-US" w:bidi="ar-SA"/>
      </w:rPr>
    </w:lvl>
    <w:lvl w:ilvl="4" w:tplc="C1B85A6C">
      <w:numFmt w:val="bullet"/>
      <w:lvlText w:val="•"/>
      <w:lvlJc w:val="left"/>
      <w:pPr>
        <w:ind w:left="5604" w:hanging="155"/>
      </w:pPr>
      <w:rPr>
        <w:rFonts w:hint="default"/>
        <w:lang w:val="ru-RU" w:eastAsia="en-US" w:bidi="ar-SA"/>
      </w:rPr>
    </w:lvl>
    <w:lvl w:ilvl="5" w:tplc="6A54B89C">
      <w:numFmt w:val="bullet"/>
      <w:lvlText w:val="•"/>
      <w:lvlJc w:val="left"/>
      <w:pPr>
        <w:ind w:left="6495" w:hanging="155"/>
      </w:pPr>
      <w:rPr>
        <w:rFonts w:hint="default"/>
        <w:lang w:val="ru-RU" w:eastAsia="en-US" w:bidi="ar-SA"/>
      </w:rPr>
    </w:lvl>
    <w:lvl w:ilvl="6" w:tplc="C38EBE54">
      <w:numFmt w:val="bullet"/>
      <w:lvlText w:val="•"/>
      <w:lvlJc w:val="left"/>
      <w:pPr>
        <w:ind w:left="7386" w:hanging="155"/>
      </w:pPr>
      <w:rPr>
        <w:rFonts w:hint="default"/>
        <w:lang w:val="ru-RU" w:eastAsia="en-US" w:bidi="ar-SA"/>
      </w:rPr>
    </w:lvl>
    <w:lvl w:ilvl="7" w:tplc="4E24382C">
      <w:numFmt w:val="bullet"/>
      <w:lvlText w:val="•"/>
      <w:lvlJc w:val="left"/>
      <w:pPr>
        <w:ind w:left="8277" w:hanging="155"/>
      </w:pPr>
      <w:rPr>
        <w:rFonts w:hint="default"/>
        <w:lang w:val="ru-RU" w:eastAsia="en-US" w:bidi="ar-SA"/>
      </w:rPr>
    </w:lvl>
    <w:lvl w:ilvl="8" w:tplc="6D583032">
      <w:numFmt w:val="bullet"/>
      <w:lvlText w:val="•"/>
      <w:lvlJc w:val="left"/>
      <w:pPr>
        <w:ind w:left="9168" w:hanging="155"/>
      </w:pPr>
      <w:rPr>
        <w:rFonts w:hint="default"/>
        <w:lang w:val="ru-RU" w:eastAsia="en-US" w:bidi="ar-SA"/>
      </w:rPr>
    </w:lvl>
  </w:abstractNum>
  <w:abstractNum w:abstractNumId="4" w15:restartNumberingAfterBreak="0">
    <w:nsid w:val="2F5F7E91"/>
    <w:multiLevelType w:val="hybridMultilevel"/>
    <w:tmpl w:val="A2BA4FC4"/>
    <w:lvl w:ilvl="0" w:tplc="866C5DFC">
      <w:start w:val="1"/>
      <w:numFmt w:val="decimal"/>
      <w:lvlText w:val="%1."/>
      <w:lvlJc w:val="left"/>
      <w:pPr>
        <w:ind w:left="1891" w:hanging="1276"/>
        <w:jc w:val="left"/>
      </w:pPr>
      <w:rPr>
        <w:rFonts w:ascii="Times New Roman" w:eastAsia="Times New Roman" w:hAnsi="Times New Roman" w:cs="Times New Roman" w:hint="default"/>
        <w:spacing w:val="0"/>
        <w:w w:val="95"/>
        <w:sz w:val="26"/>
        <w:szCs w:val="26"/>
        <w:lang w:val="ru-RU" w:eastAsia="en-US" w:bidi="ar-SA"/>
      </w:rPr>
    </w:lvl>
    <w:lvl w:ilvl="1" w:tplc="F606060C">
      <w:numFmt w:val="bullet"/>
      <w:lvlText w:val="-"/>
      <w:lvlJc w:val="left"/>
      <w:pPr>
        <w:ind w:left="2041" w:hanging="150"/>
      </w:pPr>
      <w:rPr>
        <w:rFonts w:ascii="Times New Roman" w:eastAsia="Times New Roman" w:hAnsi="Times New Roman" w:cs="Times New Roman" w:hint="default"/>
        <w:w w:val="95"/>
        <w:sz w:val="26"/>
        <w:szCs w:val="26"/>
        <w:lang w:val="ru-RU" w:eastAsia="en-US" w:bidi="ar-SA"/>
      </w:rPr>
    </w:lvl>
    <w:lvl w:ilvl="2" w:tplc="3FB0D632">
      <w:numFmt w:val="bullet"/>
      <w:lvlText w:val="•"/>
      <w:lvlJc w:val="left"/>
      <w:pPr>
        <w:ind w:left="3030" w:hanging="150"/>
      </w:pPr>
      <w:rPr>
        <w:rFonts w:hint="default"/>
        <w:lang w:val="ru-RU" w:eastAsia="en-US" w:bidi="ar-SA"/>
      </w:rPr>
    </w:lvl>
    <w:lvl w:ilvl="3" w:tplc="C2FE1FC6">
      <w:numFmt w:val="bullet"/>
      <w:lvlText w:val="•"/>
      <w:lvlJc w:val="left"/>
      <w:pPr>
        <w:ind w:left="4020" w:hanging="150"/>
      </w:pPr>
      <w:rPr>
        <w:rFonts w:hint="default"/>
        <w:lang w:val="ru-RU" w:eastAsia="en-US" w:bidi="ar-SA"/>
      </w:rPr>
    </w:lvl>
    <w:lvl w:ilvl="4" w:tplc="558896A6">
      <w:numFmt w:val="bullet"/>
      <w:lvlText w:val="•"/>
      <w:lvlJc w:val="left"/>
      <w:pPr>
        <w:ind w:left="5010" w:hanging="150"/>
      </w:pPr>
      <w:rPr>
        <w:rFonts w:hint="default"/>
        <w:lang w:val="ru-RU" w:eastAsia="en-US" w:bidi="ar-SA"/>
      </w:rPr>
    </w:lvl>
    <w:lvl w:ilvl="5" w:tplc="0DAE3B72">
      <w:numFmt w:val="bullet"/>
      <w:lvlText w:val="•"/>
      <w:lvlJc w:val="left"/>
      <w:pPr>
        <w:ind w:left="6000" w:hanging="150"/>
      </w:pPr>
      <w:rPr>
        <w:rFonts w:hint="default"/>
        <w:lang w:val="ru-RU" w:eastAsia="en-US" w:bidi="ar-SA"/>
      </w:rPr>
    </w:lvl>
    <w:lvl w:ilvl="6" w:tplc="0D283E30">
      <w:numFmt w:val="bullet"/>
      <w:lvlText w:val="•"/>
      <w:lvlJc w:val="left"/>
      <w:pPr>
        <w:ind w:left="6990" w:hanging="150"/>
      </w:pPr>
      <w:rPr>
        <w:rFonts w:hint="default"/>
        <w:lang w:val="ru-RU" w:eastAsia="en-US" w:bidi="ar-SA"/>
      </w:rPr>
    </w:lvl>
    <w:lvl w:ilvl="7" w:tplc="082E2B26">
      <w:numFmt w:val="bullet"/>
      <w:lvlText w:val="•"/>
      <w:lvlJc w:val="left"/>
      <w:pPr>
        <w:ind w:left="7980" w:hanging="150"/>
      </w:pPr>
      <w:rPr>
        <w:rFonts w:hint="default"/>
        <w:lang w:val="ru-RU" w:eastAsia="en-US" w:bidi="ar-SA"/>
      </w:rPr>
    </w:lvl>
    <w:lvl w:ilvl="8" w:tplc="CEBCB984">
      <w:numFmt w:val="bullet"/>
      <w:lvlText w:val="•"/>
      <w:lvlJc w:val="left"/>
      <w:pPr>
        <w:ind w:left="8970" w:hanging="150"/>
      </w:pPr>
      <w:rPr>
        <w:rFonts w:hint="default"/>
        <w:lang w:val="ru-RU" w:eastAsia="en-US" w:bidi="ar-SA"/>
      </w:rPr>
    </w:lvl>
  </w:abstractNum>
  <w:abstractNum w:abstractNumId="5" w15:restartNumberingAfterBreak="0">
    <w:nsid w:val="31205DDF"/>
    <w:multiLevelType w:val="hybridMultilevel"/>
    <w:tmpl w:val="1226A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585C5C"/>
    <w:multiLevelType w:val="multilevel"/>
    <w:tmpl w:val="053C2F92"/>
    <w:lvl w:ilvl="0">
      <w:start w:val="2"/>
      <w:numFmt w:val="decimal"/>
      <w:lvlText w:val="%1."/>
      <w:lvlJc w:val="left"/>
      <w:pPr>
        <w:ind w:left="720" w:hanging="360"/>
      </w:pPr>
      <w:rPr>
        <w:rFonts w:hint="default"/>
      </w:rPr>
    </w:lvl>
    <w:lvl w:ilvl="1">
      <w:start w:val="4"/>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B893F86"/>
    <w:multiLevelType w:val="multilevel"/>
    <w:tmpl w:val="9BB4BA8A"/>
    <w:lvl w:ilvl="0">
      <w:start w:val="1"/>
      <w:numFmt w:val="decimal"/>
      <w:lvlText w:val="%1."/>
      <w:lvlJc w:val="left"/>
      <w:pPr>
        <w:ind w:left="1891" w:hanging="1281"/>
        <w:jc w:val="left"/>
      </w:pPr>
      <w:rPr>
        <w:rFonts w:ascii="Times New Roman" w:eastAsia="Times New Roman" w:hAnsi="Times New Roman" w:cs="Times New Roman" w:hint="default"/>
        <w:spacing w:val="0"/>
        <w:w w:val="95"/>
        <w:sz w:val="26"/>
        <w:szCs w:val="26"/>
        <w:lang w:val="ru-RU" w:eastAsia="en-US" w:bidi="ar-SA"/>
      </w:rPr>
    </w:lvl>
    <w:lvl w:ilvl="1">
      <w:start w:val="1"/>
      <w:numFmt w:val="decimal"/>
      <w:lvlText w:val="%1.%2."/>
      <w:lvlJc w:val="left"/>
      <w:pPr>
        <w:ind w:left="1891" w:hanging="1281"/>
        <w:jc w:val="left"/>
      </w:pPr>
      <w:rPr>
        <w:rFonts w:ascii="Times New Roman" w:eastAsia="Times New Roman" w:hAnsi="Times New Roman" w:cs="Times New Roman" w:hint="default"/>
        <w:spacing w:val="-2"/>
        <w:w w:val="95"/>
        <w:sz w:val="26"/>
        <w:szCs w:val="26"/>
        <w:lang w:val="ru-RU" w:eastAsia="en-US" w:bidi="ar-SA"/>
      </w:rPr>
    </w:lvl>
    <w:lvl w:ilvl="2">
      <w:numFmt w:val="bullet"/>
      <w:lvlText w:val="-"/>
      <w:lvlJc w:val="left"/>
      <w:pPr>
        <w:ind w:left="1891" w:hanging="150"/>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615" w:hanging="150"/>
      </w:pPr>
      <w:rPr>
        <w:rFonts w:hint="default"/>
        <w:lang w:val="ru-RU" w:eastAsia="en-US" w:bidi="ar-SA"/>
      </w:rPr>
    </w:lvl>
    <w:lvl w:ilvl="4">
      <w:numFmt w:val="bullet"/>
      <w:lvlText w:val="•"/>
      <w:lvlJc w:val="left"/>
      <w:pPr>
        <w:ind w:left="5520" w:hanging="150"/>
      </w:pPr>
      <w:rPr>
        <w:rFonts w:hint="default"/>
        <w:lang w:val="ru-RU" w:eastAsia="en-US" w:bidi="ar-SA"/>
      </w:rPr>
    </w:lvl>
    <w:lvl w:ilvl="5">
      <w:numFmt w:val="bullet"/>
      <w:lvlText w:val="•"/>
      <w:lvlJc w:val="left"/>
      <w:pPr>
        <w:ind w:left="6425" w:hanging="150"/>
      </w:pPr>
      <w:rPr>
        <w:rFonts w:hint="default"/>
        <w:lang w:val="ru-RU" w:eastAsia="en-US" w:bidi="ar-SA"/>
      </w:rPr>
    </w:lvl>
    <w:lvl w:ilvl="6">
      <w:numFmt w:val="bullet"/>
      <w:lvlText w:val="•"/>
      <w:lvlJc w:val="left"/>
      <w:pPr>
        <w:ind w:left="7330" w:hanging="150"/>
      </w:pPr>
      <w:rPr>
        <w:rFonts w:hint="default"/>
        <w:lang w:val="ru-RU" w:eastAsia="en-US" w:bidi="ar-SA"/>
      </w:rPr>
    </w:lvl>
    <w:lvl w:ilvl="7">
      <w:numFmt w:val="bullet"/>
      <w:lvlText w:val="•"/>
      <w:lvlJc w:val="left"/>
      <w:pPr>
        <w:ind w:left="8235" w:hanging="150"/>
      </w:pPr>
      <w:rPr>
        <w:rFonts w:hint="default"/>
        <w:lang w:val="ru-RU" w:eastAsia="en-US" w:bidi="ar-SA"/>
      </w:rPr>
    </w:lvl>
    <w:lvl w:ilvl="8">
      <w:numFmt w:val="bullet"/>
      <w:lvlText w:val="•"/>
      <w:lvlJc w:val="left"/>
      <w:pPr>
        <w:ind w:left="9140" w:hanging="150"/>
      </w:pPr>
      <w:rPr>
        <w:rFonts w:hint="default"/>
        <w:lang w:val="ru-RU" w:eastAsia="en-US" w:bidi="ar-SA"/>
      </w:rPr>
    </w:lvl>
  </w:abstractNum>
  <w:abstractNum w:abstractNumId="8" w15:restartNumberingAfterBreak="0">
    <w:nsid w:val="4B4278BF"/>
    <w:multiLevelType w:val="hybridMultilevel"/>
    <w:tmpl w:val="2806DDE4"/>
    <w:lvl w:ilvl="0" w:tplc="EF9E2DD8">
      <w:start w:val="1"/>
      <w:numFmt w:val="decimal"/>
      <w:lvlText w:val="%1."/>
      <w:lvlJc w:val="left"/>
      <w:pPr>
        <w:ind w:left="1896" w:hanging="1281"/>
        <w:jc w:val="left"/>
      </w:pPr>
      <w:rPr>
        <w:rFonts w:ascii="Times New Roman" w:eastAsia="Times New Roman" w:hAnsi="Times New Roman" w:cs="Times New Roman" w:hint="default"/>
        <w:spacing w:val="0"/>
        <w:w w:val="95"/>
        <w:sz w:val="26"/>
        <w:szCs w:val="26"/>
        <w:lang w:val="ru-RU" w:eastAsia="en-US" w:bidi="ar-SA"/>
      </w:rPr>
    </w:lvl>
    <w:lvl w:ilvl="1" w:tplc="216460C0">
      <w:numFmt w:val="bullet"/>
      <w:lvlText w:val="-"/>
      <w:lvlJc w:val="left"/>
      <w:pPr>
        <w:ind w:left="2051" w:hanging="155"/>
      </w:pPr>
      <w:rPr>
        <w:rFonts w:ascii="Times New Roman" w:eastAsia="Times New Roman" w:hAnsi="Times New Roman" w:cs="Times New Roman" w:hint="default"/>
        <w:w w:val="95"/>
        <w:sz w:val="26"/>
        <w:szCs w:val="26"/>
        <w:lang w:val="ru-RU" w:eastAsia="en-US" w:bidi="ar-SA"/>
      </w:rPr>
    </w:lvl>
    <w:lvl w:ilvl="2" w:tplc="26C230FE">
      <w:numFmt w:val="bullet"/>
      <w:lvlText w:val="•"/>
      <w:lvlJc w:val="left"/>
      <w:pPr>
        <w:ind w:left="3047" w:hanging="155"/>
      </w:pPr>
      <w:rPr>
        <w:rFonts w:hint="default"/>
        <w:lang w:val="ru-RU" w:eastAsia="en-US" w:bidi="ar-SA"/>
      </w:rPr>
    </w:lvl>
    <w:lvl w:ilvl="3" w:tplc="FD5EBF62">
      <w:numFmt w:val="bullet"/>
      <w:lvlText w:val="•"/>
      <w:lvlJc w:val="left"/>
      <w:pPr>
        <w:ind w:left="4035" w:hanging="155"/>
      </w:pPr>
      <w:rPr>
        <w:rFonts w:hint="default"/>
        <w:lang w:val="ru-RU" w:eastAsia="en-US" w:bidi="ar-SA"/>
      </w:rPr>
    </w:lvl>
    <w:lvl w:ilvl="4" w:tplc="8CAC1C92">
      <w:numFmt w:val="bullet"/>
      <w:lvlText w:val="•"/>
      <w:lvlJc w:val="left"/>
      <w:pPr>
        <w:ind w:left="5023" w:hanging="155"/>
      </w:pPr>
      <w:rPr>
        <w:rFonts w:hint="default"/>
        <w:lang w:val="ru-RU" w:eastAsia="en-US" w:bidi="ar-SA"/>
      </w:rPr>
    </w:lvl>
    <w:lvl w:ilvl="5" w:tplc="8A0A26E2">
      <w:numFmt w:val="bullet"/>
      <w:lvlText w:val="•"/>
      <w:lvlJc w:val="left"/>
      <w:pPr>
        <w:ind w:left="6011" w:hanging="155"/>
      </w:pPr>
      <w:rPr>
        <w:rFonts w:hint="default"/>
        <w:lang w:val="ru-RU" w:eastAsia="en-US" w:bidi="ar-SA"/>
      </w:rPr>
    </w:lvl>
    <w:lvl w:ilvl="6" w:tplc="EF9CE6A2">
      <w:numFmt w:val="bullet"/>
      <w:lvlText w:val="•"/>
      <w:lvlJc w:val="left"/>
      <w:pPr>
        <w:ind w:left="6998" w:hanging="155"/>
      </w:pPr>
      <w:rPr>
        <w:rFonts w:hint="default"/>
        <w:lang w:val="ru-RU" w:eastAsia="en-US" w:bidi="ar-SA"/>
      </w:rPr>
    </w:lvl>
    <w:lvl w:ilvl="7" w:tplc="7DB895A2">
      <w:numFmt w:val="bullet"/>
      <w:lvlText w:val="•"/>
      <w:lvlJc w:val="left"/>
      <w:pPr>
        <w:ind w:left="7986" w:hanging="155"/>
      </w:pPr>
      <w:rPr>
        <w:rFonts w:hint="default"/>
        <w:lang w:val="ru-RU" w:eastAsia="en-US" w:bidi="ar-SA"/>
      </w:rPr>
    </w:lvl>
    <w:lvl w:ilvl="8" w:tplc="10FABC36">
      <w:numFmt w:val="bullet"/>
      <w:lvlText w:val="•"/>
      <w:lvlJc w:val="left"/>
      <w:pPr>
        <w:ind w:left="8974" w:hanging="155"/>
      </w:pPr>
      <w:rPr>
        <w:rFonts w:hint="default"/>
        <w:lang w:val="ru-RU" w:eastAsia="en-US" w:bidi="ar-SA"/>
      </w:rPr>
    </w:lvl>
  </w:abstractNum>
  <w:abstractNum w:abstractNumId="9" w15:restartNumberingAfterBreak="0">
    <w:nsid w:val="50C67DEC"/>
    <w:multiLevelType w:val="multilevel"/>
    <w:tmpl w:val="D890C46C"/>
    <w:lvl w:ilvl="0">
      <w:start w:val="2"/>
      <w:numFmt w:val="decimal"/>
      <w:lvlText w:val="%1."/>
      <w:lvlJc w:val="left"/>
      <w:pPr>
        <w:ind w:left="360" w:hanging="360"/>
      </w:pPr>
      <w:rPr>
        <w:rFonts w:hint="default"/>
        <w:b/>
        <w:sz w:val="24"/>
      </w:rPr>
    </w:lvl>
    <w:lvl w:ilvl="1">
      <w:start w:val="1"/>
      <w:numFmt w:val="decimal"/>
      <w:lvlText w:val="%1.%2."/>
      <w:lvlJc w:val="left"/>
      <w:pPr>
        <w:ind w:left="1570" w:hanging="720"/>
      </w:pPr>
      <w:rPr>
        <w:rFonts w:hint="default"/>
        <w:b w:val="0"/>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10" w15:restartNumberingAfterBreak="0">
    <w:nsid w:val="58284827"/>
    <w:multiLevelType w:val="hybridMultilevel"/>
    <w:tmpl w:val="94AE4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D579D3"/>
    <w:multiLevelType w:val="hybridMultilevel"/>
    <w:tmpl w:val="18724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1E23D3"/>
    <w:multiLevelType w:val="multilevel"/>
    <w:tmpl w:val="0678A1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7D3347"/>
    <w:multiLevelType w:val="multilevel"/>
    <w:tmpl w:val="E9FA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D346F1"/>
    <w:multiLevelType w:val="multilevel"/>
    <w:tmpl w:val="489AC04A"/>
    <w:lvl w:ilvl="0">
      <w:start w:val="1"/>
      <w:numFmt w:val="decimal"/>
      <w:lvlText w:val="%1."/>
      <w:lvlJc w:val="left"/>
      <w:pPr>
        <w:ind w:left="1353"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3999" w:hanging="720"/>
      </w:pPr>
      <w:rPr>
        <w:rFonts w:hint="default"/>
      </w:rPr>
    </w:lvl>
    <w:lvl w:ilvl="3">
      <w:start w:val="1"/>
      <w:numFmt w:val="decimal"/>
      <w:isLgl/>
      <w:lvlText w:val="%1.%2.%3.%4."/>
      <w:lvlJc w:val="left"/>
      <w:pPr>
        <w:ind w:left="5502" w:hanging="1080"/>
      </w:pPr>
      <w:rPr>
        <w:rFonts w:hint="default"/>
      </w:rPr>
    </w:lvl>
    <w:lvl w:ilvl="4">
      <w:start w:val="1"/>
      <w:numFmt w:val="decimal"/>
      <w:isLgl/>
      <w:lvlText w:val="%1.%2.%3.%4.%5."/>
      <w:lvlJc w:val="left"/>
      <w:pPr>
        <w:ind w:left="6645" w:hanging="1080"/>
      </w:pPr>
      <w:rPr>
        <w:rFonts w:hint="default"/>
      </w:rPr>
    </w:lvl>
    <w:lvl w:ilvl="5">
      <w:start w:val="1"/>
      <w:numFmt w:val="decimal"/>
      <w:isLgl/>
      <w:lvlText w:val="%1.%2.%3.%4.%5.%6."/>
      <w:lvlJc w:val="left"/>
      <w:pPr>
        <w:ind w:left="8148" w:hanging="1440"/>
      </w:pPr>
      <w:rPr>
        <w:rFonts w:hint="default"/>
      </w:rPr>
    </w:lvl>
    <w:lvl w:ilvl="6">
      <w:start w:val="1"/>
      <w:numFmt w:val="decimal"/>
      <w:isLgl/>
      <w:lvlText w:val="%1.%2.%3.%4.%5.%6.%7."/>
      <w:lvlJc w:val="left"/>
      <w:pPr>
        <w:ind w:left="9291" w:hanging="1440"/>
      </w:pPr>
      <w:rPr>
        <w:rFonts w:hint="default"/>
      </w:rPr>
    </w:lvl>
    <w:lvl w:ilvl="7">
      <w:start w:val="1"/>
      <w:numFmt w:val="decimal"/>
      <w:isLgl/>
      <w:lvlText w:val="%1.%2.%3.%4.%5.%6.%7.%8."/>
      <w:lvlJc w:val="left"/>
      <w:pPr>
        <w:ind w:left="10794" w:hanging="1800"/>
      </w:pPr>
      <w:rPr>
        <w:rFonts w:hint="default"/>
      </w:rPr>
    </w:lvl>
    <w:lvl w:ilvl="8">
      <w:start w:val="1"/>
      <w:numFmt w:val="decimal"/>
      <w:isLgl/>
      <w:lvlText w:val="%1.%2.%3.%4.%5.%6.%7.%8.%9."/>
      <w:lvlJc w:val="left"/>
      <w:pPr>
        <w:ind w:left="11937" w:hanging="1800"/>
      </w:pPr>
      <w:rPr>
        <w:rFonts w:hint="default"/>
      </w:rPr>
    </w:lvl>
  </w:abstractNum>
  <w:abstractNum w:abstractNumId="15" w15:restartNumberingAfterBreak="0">
    <w:nsid w:val="7733417A"/>
    <w:multiLevelType w:val="hybridMultilevel"/>
    <w:tmpl w:val="71368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9"/>
  </w:num>
  <w:num w:numId="5">
    <w:abstractNumId w:val="12"/>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11"/>
  </w:num>
  <w:num w:numId="10">
    <w:abstractNumId w:val="10"/>
  </w:num>
  <w:num w:numId="11">
    <w:abstractNumId w:val="2"/>
  </w:num>
  <w:num w:numId="12">
    <w:abstractNumId w:val="3"/>
  </w:num>
  <w:num w:numId="13">
    <w:abstractNumId w:val="7"/>
  </w:num>
  <w:num w:numId="14">
    <w:abstractNumId w:val="8"/>
  </w:num>
  <w:num w:numId="15">
    <w:abstractNumId w:val="0"/>
  </w:num>
  <w:num w:numId="16">
    <w:abstractNumId w:val="4"/>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E66"/>
    <w:rsid w:val="0001228F"/>
    <w:rsid w:val="00015FEB"/>
    <w:rsid w:val="00022FA0"/>
    <w:rsid w:val="00036600"/>
    <w:rsid w:val="00044A13"/>
    <w:rsid w:val="0006288E"/>
    <w:rsid w:val="000651CC"/>
    <w:rsid w:val="000734FA"/>
    <w:rsid w:val="0007367A"/>
    <w:rsid w:val="00074C96"/>
    <w:rsid w:val="000A07B4"/>
    <w:rsid w:val="000A0B3A"/>
    <w:rsid w:val="000B3759"/>
    <w:rsid w:val="000E0880"/>
    <w:rsid w:val="000F0550"/>
    <w:rsid w:val="00110872"/>
    <w:rsid w:val="00117DF7"/>
    <w:rsid w:val="0013075C"/>
    <w:rsid w:val="001336E8"/>
    <w:rsid w:val="00153830"/>
    <w:rsid w:val="00156027"/>
    <w:rsid w:val="00164976"/>
    <w:rsid w:val="00183086"/>
    <w:rsid w:val="00186020"/>
    <w:rsid w:val="001921EB"/>
    <w:rsid w:val="001C18A6"/>
    <w:rsid w:val="001C23A8"/>
    <w:rsid w:val="001C5BC1"/>
    <w:rsid w:val="00232AE8"/>
    <w:rsid w:val="00240253"/>
    <w:rsid w:val="00244062"/>
    <w:rsid w:val="0024467A"/>
    <w:rsid w:val="00244D84"/>
    <w:rsid w:val="00255570"/>
    <w:rsid w:val="00276830"/>
    <w:rsid w:val="00277A11"/>
    <w:rsid w:val="00290963"/>
    <w:rsid w:val="00297832"/>
    <w:rsid w:val="00297FA3"/>
    <w:rsid w:val="002B2B2B"/>
    <w:rsid w:val="002C268C"/>
    <w:rsid w:val="002C7B79"/>
    <w:rsid w:val="002D3019"/>
    <w:rsid w:val="002D6C2D"/>
    <w:rsid w:val="002E4F3B"/>
    <w:rsid w:val="002E5539"/>
    <w:rsid w:val="002E5A8A"/>
    <w:rsid w:val="0031107B"/>
    <w:rsid w:val="00321727"/>
    <w:rsid w:val="003307B6"/>
    <w:rsid w:val="00334C57"/>
    <w:rsid w:val="00335459"/>
    <w:rsid w:val="003553AD"/>
    <w:rsid w:val="00372C62"/>
    <w:rsid w:val="00381AEB"/>
    <w:rsid w:val="003936F0"/>
    <w:rsid w:val="00396E4A"/>
    <w:rsid w:val="003C128E"/>
    <w:rsid w:val="003C6F45"/>
    <w:rsid w:val="003D6301"/>
    <w:rsid w:val="00402A2A"/>
    <w:rsid w:val="00405FBB"/>
    <w:rsid w:val="00420B41"/>
    <w:rsid w:val="00426C63"/>
    <w:rsid w:val="00483C60"/>
    <w:rsid w:val="004849F4"/>
    <w:rsid w:val="004913DB"/>
    <w:rsid w:val="004A6F99"/>
    <w:rsid w:val="004B2EC6"/>
    <w:rsid w:val="004B6462"/>
    <w:rsid w:val="004E3EFB"/>
    <w:rsid w:val="004E7B68"/>
    <w:rsid w:val="00506A9A"/>
    <w:rsid w:val="0052108F"/>
    <w:rsid w:val="00566E1C"/>
    <w:rsid w:val="005759AF"/>
    <w:rsid w:val="00577853"/>
    <w:rsid w:val="00581D16"/>
    <w:rsid w:val="00582270"/>
    <w:rsid w:val="0059225C"/>
    <w:rsid w:val="00593E27"/>
    <w:rsid w:val="00596A3B"/>
    <w:rsid w:val="005A7CCD"/>
    <w:rsid w:val="005C204B"/>
    <w:rsid w:val="00613514"/>
    <w:rsid w:val="006153A7"/>
    <w:rsid w:val="0063011A"/>
    <w:rsid w:val="00637AFE"/>
    <w:rsid w:val="00651D1F"/>
    <w:rsid w:val="00683BC4"/>
    <w:rsid w:val="006866BF"/>
    <w:rsid w:val="00687865"/>
    <w:rsid w:val="006958E4"/>
    <w:rsid w:val="006A64B0"/>
    <w:rsid w:val="006C2565"/>
    <w:rsid w:val="006D28A7"/>
    <w:rsid w:val="006D768C"/>
    <w:rsid w:val="00703339"/>
    <w:rsid w:val="0071393F"/>
    <w:rsid w:val="00715AA0"/>
    <w:rsid w:val="00731849"/>
    <w:rsid w:val="00741D8A"/>
    <w:rsid w:val="00746F28"/>
    <w:rsid w:val="007610F2"/>
    <w:rsid w:val="00762CA6"/>
    <w:rsid w:val="00767B5F"/>
    <w:rsid w:val="007808CA"/>
    <w:rsid w:val="0078270E"/>
    <w:rsid w:val="007A4FD2"/>
    <w:rsid w:val="007A66C6"/>
    <w:rsid w:val="007B76E1"/>
    <w:rsid w:val="007D0DB8"/>
    <w:rsid w:val="007F5FF1"/>
    <w:rsid w:val="008264F5"/>
    <w:rsid w:val="00840B68"/>
    <w:rsid w:val="00852767"/>
    <w:rsid w:val="008614B5"/>
    <w:rsid w:val="00863448"/>
    <w:rsid w:val="00865A83"/>
    <w:rsid w:val="0087653C"/>
    <w:rsid w:val="00884977"/>
    <w:rsid w:val="008B2924"/>
    <w:rsid w:val="008B4664"/>
    <w:rsid w:val="008B4FC0"/>
    <w:rsid w:val="008D56E4"/>
    <w:rsid w:val="008D7F37"/>
    <w:rsid w:val="008E004C"/>
    <w:rsid w:val="008F3E46"/>
    <w:rsid w:val="00900FD5"/>
    <w:rsid w:val="0090108F"/>
    <w:rsid w:val="009352C8"/>
    <w:rsid w:val="009359E2"/>
    <w:rsid w:val="00952556"/>
    <w:rsid w:val="00954D5C"/>
    <w:rsid w:val="009671FB"/>
    <w:rsid w:val="00980FD8"/>
    <w:rsid w:val="009843C3"/>
    <w:rsid w:val="009A1387"/>
    <w:rsid w:val="009B380E"/>
    <w:rsid w:val="009F4E0E"/>
    <w:rsid w:val="00A01ABA"/>
    <w:rsid w:val="00A14297"/>
    <w:rsid w:val="00A16A85"/>
    <w:rsid w:val="00A234B8"/>
    <w:rsid w:val="00A26C9A"/>
    <w:rsid w:val="00A34D9D"/>
    <w:rsid w:val="00A35EF3"/>
    <w:rsid w:val="00A374CD"/>
    <w:rsid w:val="00A41EB1"/>
    <w:rsid w:val="00A42198"/>
    <w:rsid w:val="00A53095"/>
    <w:rsid w:val="00A57B6F"/>
    <w:rsid w:val="00A66A8E"/>
    <w:rsid w:val="00A722EC"/>
    <w:rsid w:val="00A8118E"/>
    <w:rsid w:val="00A822CC"/>
    <w:rsid w:val="00A833C0"/>
    <w:rsid w:val="00A91817"/>
    <w:rsid w:val="00AB427C"/>
    <w:rsid w:val="00AB6B6B"/>
    <w:rsid w:val="00AC1995"/>
    <w:rsid w:val="00AD1E68"/>
    <w:rsid w:val="00AE0468"/>
    <w:rsid w:val="00AE4BD7"/>
    <w:rsid w:val="00AE7C49"/>
    <w:rsid w:val="00AF52F2"/>
    <w:rsid w:val="00B12894"/>
    <w:rsid w:val="00B1377F"/>
    <w:rsid w:val="00B22461"/>
    <w:rsid w:val="00B30CDE"/>
    <w:rsid w:val="00B44F40"/>
    <w:rsid w:val="00B46F60"/>
    <w:rsid w:val="00B4762B"/>
    <w:rsid w:val="00B563C5"/>
    <w:rsid w:val="00B60526"/>
    <w:rsid w:val="00B61D4F"/>
    <w:rsid w:val="00B75937"/>
    <w:rsid w:val="00B844D8"/>
    <w:rsid w:val="00B868CA"/>
    <w:rsid w:val="00BA3A15"/>
    <w:rsid w:val="00BB17BF"/>
    <w:rsid w:val="00BD1242"/>
    <w:rsid w:val="00C128C9"/>
    <w:rsid w:val="00C215D3"/>
    <w:rsid w:val="00C33205"/>
    <w:rsid w:val="00C51AF6"/>
    <w:rsid w:val="00C56900"/>
    <w:rsid w:val="00C56F47"/>
    <w:rsid w:val="00C77E69"/>
    <w:rsid w:val="00C96709"/>
    <w:rsid w:val="00CA430E"/>
    <w:rsid w:val="00CA7CE1"/>
    <w:rsid w:val="00CB50F8"/>
    <w:rsid w:val="00CD143D"/>
    <w:rsid w:val="00CD5D85"/>
    <w:rsid w:val="00CE7B0A"/>
    <w:rsid w:val="00D004B9"/>
    <w:rsid w:val="00D05E17"/>
    <w:rsid w:val="00D104EC"/>
    <w:rsid w:val="00D12551"/>
    <w:rsid w:val="00D65552"/>
    <w:rsid w:val="00D75E5E"/>
    <w:rsid w:val="00D7643F"/>
    <w:rsid w:val="00D9086A"/>
    <w:rsid w:val="00D93D98"/>
    <w:rsid w:val="00D954AF"/>
    <w:rsid w:val="00DA649E"/>
    <w:rsid w:val="00DB29EE"/>
    <w:rsid w:val="00DB5D7B"/>
    <w:rsid w:val="00DC1000"/>
    <w:rsid w:val="00DD02C6"/>
    <w:rsid w:val="00DD571D"/>
    <w:rsid w:val="00DD75DC"/>
    <w:rsid w:val="00DE0A88"/>
    <w:rsid w:val="00DE2726"/>
    <w:rsid w:val="00DE32BE"/>
    <w:rsid w:val="00DF14FA"/>
    <w:rsid w:val="00E00AAA"/>
    <w:rsid w:val="00E16185"/>
    <w:rsid w:val="00E2073E"/>
    <w:rsid w:val="00E31A4C"/>
    <w:rsid w:val="00E37E66"/>
    <w:rsid w:val="00E66004"/>
    <w:rsid w:val="00E841CE"/>
    <w:rsid w:val="00EA50D7"/>
    <w:rsid w:val="00EB2EC8"/>
    <w:rsid w:val="00EB489E"/>
    <w:rsid w:val="00EB765F"/>
    <w:rsid w:val="00EC16B9"/>
    <w:rsid w:val="00EE6966"/>
    <w:rsid w:val="00EF7110"/>
    <w:rsid w:val="00F027E1"/>
    <w:rsid w:val="00F036DD"/>
    <w:rsid w:val="00F14465"/>
    <w:rsid w:val="00F241D5"/>
    <w:rsid w:val="00F26543"/>
    <w:rsid w:val="00F27630"/>
    <w:rsid w:val="00F315C7"/>
    <w:rsid w:val="00F677C3"/>
    <w:rsid w:val="00F732BF"/>
    <w:rsid w:val="00F7754C"/>
    <w:rsid w:val="00F83AEE"/>
    <w:rsid w:val="00FA1B8A"/>
    <w:rsid w:val="00FA4857"/>
    <w:rsid w:val="00FB7B84"/>
    <w:rsid w:val="00FC6312"/>
    <w:rsid w:val="00FF4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FD614"/>
  <w14:defaultImageDpi w14:val="0"/>
  <w15:docId w15:val="{B57DC1F1-01A5-43E8-837C-78344F42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uiPriority="0"/>
    <w:lsdException w:name="Table Subtle 2" w:locked="1" w:semiHidden="1" w:unhideWhenUsed="1"/>
    <w:lsdException w:name="Table Web 1" w:locked="1" w:semiHidden="1" w:unhideWhenUsed="1"/>
    <w:lsdException w:name="Table Web 2" w:uiPriority="0"/>
    <w:lsdException w:name="Table Web 3" w:uiPriority="0"/>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9E2"/>
    <w:pPr>
      <w:spacing w:after="0" w:line="240" w:lineRule="auto"/>
    </w:pPr>
    <w:rPr>
      <w:rFonts w:ascii="Times New Roman" w:eastAsia="Times New Roman" w:hAnsi="Times New Roman"/>
      <w:sz w:val="24"/>
      <w:szCs w:val="24"/>
    </w:rPr>
  </w:style>
  <w:style w:type="paragraph" w:styleId="1">
    <w:name w:val="heading 1"/>
    <w:basedOn w:val="a"/>
    <w:link w:val="10"/>
    <w:uiPriority w:val="1"/>
    <w:qFormat/>
    <w:locked/>
    <w:rsid w:val="00244D84"/>
    <w:pPr>
      <w:widowControl w:val="0"/>
      <w:autoSpaceDE w:val="0"/>
      <w:autoSpaceDN w:val="0"/>
      <w:spacing w:before="1"/>
      <w:outlineLvl w:val="0"/>
    </w:pPr>
    <w:rPr>
      <w:b/>
      <w:bCs/>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w:basedOn w:val="a"/>
    <w:link w:val="a4"/>
    <w:uiPriority w:val="99"/>
    <w:semiHidden/>
    <w:rsid w:val="00B61D4F"/>
    <w:pPr>
      <w:spacing w:line="360" w:lineRule="auto"/>
    </w:pPr>
    <w:rPr>
      <w:szCs w:val="20"/>
    </w:rPr>
  </w:style>
  <w:style w:type="character" w:customStyle="1" w:styleId="a4">
    <w:name w:val="Основной текст Знак"/>
    <w:basedOn w:val="a0"/>
    <w:link w:val="a3"/>
    <w:uiPriority w:val="99"/>
    <w:semiHidden/>
    <w:locked/>
    <w:rsid w:val="00B61D4F"/>
    <w:rPr>
      <w:rFonts w:ascii="Times New Roman" w:hAnsi="Times New Roman"/>
      <w:sz w:val="20"/>
      <w:lang w:val="x-none" w:eastAsia="x-none"/>
    </w:rPr>
  </w:style>
  <w:style w:type="paragraph" w:styleId="a5">
    <w:name w:val="No Spacing"/>
    <w:uiPriority w:val="99"/>
    <w:qFormat/>
    <w:rsid w:val="00B61D4F"/>
    <w:pPr>
      <w:spacing w:after="0" w:line="240" w:lineRule="auto"/>
    </w:pPr>
  </w:style>
  <w:style w:type="paragraph" w:styleId="a6">
    <w:name w:val="List Paragraph"/>
    <w:basedOn w:val="a"/>
    <w:uiPriority w:val="1"/>
    <w:qFormat/>
    <w:rsid w:val="00B61D4F"/>
    <w:pPr>
      <w:ind w:left="720"/>
      <w:contextualSpacing/>
    </w:pPr>
    <w:rPr>
      <w:sz w:val="26"/>
      <w:szCs w:val="20"/>
    </w:rPr>
  </w:style>
  <w:style w:type="table" w:styleId="a7">
    <w:name w:val="Table Grid"/>
    <w:basedOn w:val="a1"/>
    <w:uiPriority w:val="99"/>
    <w:rsid w:val="003553A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8">
    <w:name w:val="Balloon Text"/>
    <w:basedOn w:val="a"/>
    <w:link w:val="a9"/>
    <w:uiPriority w:val="99"/>
    <w:semiHidden/>
    <w:rsid w:val="008264F5"/>
    <w:rPr>
      <w:rFonts w:ascii="Tahoma" w:hAnsi="Tahoma" w:cs="Tahoma"/>
      <w:sz w:val="16"/>
      <w:szCs w:val="16"/>
    </w:rPr>
  </w:style>
  <w:style w:type="character" w:customStyle="1" w:styleId="a9">
    <w:name w:val="Текст выноски Знак"/>
    <w:basedOn w:val="a0"/>
    <w:link w:val="a8"/>
    <w:uiPriority w:val="99"/>
    <w:semiHidden/>
    <w:locked/>
    <w:rsid w:val="008264F5"/>
    <w:rPr>
      <w:rFonts w:ascii="Tahoma" w:hAnsi="Tahoma"/>
      <w:sz w:val="16"/>
      <w:lang w:val="x-none" w:eastAsia="ru-RU"/>
    </w:rPr>
  </w:style>
  <w:style w:type="character" w:styleId="aa">
    <w:name w:val="Hyperlink"/>
    <w:basedOn w:val="a0"/>
    <w:uiPriority w:val="99"/>
    <w:rsid w:val="008264F5"/>
    <w:rPr>
      <w:rFonts w:cs="Times New Roman"/>
      <w:color w:val="0563C1"/>
      <w:u w:val="single"/>
    </w:rPr>
  </w:style>
  <w:style w:type="character" w:customStyle="1" w:styleId="10">
    <w:name w:val="Заголовок 1 Знак"/>
    <w:basedOn w:val="a0"/>
    <w:link w:val="1"/>
    <w:uiPriority w:val="1"/>
    <w:rsid w:val="00244D84"/>
    <w:rPr>
      <w:rFonts w:ascii="Times New Roman" w:eastAsia="Times New Roman" w:hAnsi="Times New Roman"/>
      <w:b/>
      <w:bCs/>
      <w:sz w:val="26"/>
      <w:szCs w:val="26"/>
      <w:lang w:eastAsia="en-US"/>
    </w:rPr>
  </w:style>
  <w:style w:type="paragraph" w:styleId="ab">
    <w:name w:val="header"/>
    <w:basedOn w:val="a"/>
    <w:link w:val="ac"/>
    <w:uiPriority w:val="99"/>
    <w:unhideWhenUsed/>
    <w:locked/>
    <w:rsid w:val="00244D84"/>
    <w:pPr>
      <w:tabs>
        <w:tab w:val="center" w:pos="4677"/>
        <w:tab w:val="right" w:pos="9355"/>
      </w:tabs>
    </w:pPr>
  </w:style>
  <w:style w:type="character" w:customStyle="1" w:styleId="ac">
    <w:name w:val="Верхний колонтитул Знак"/>
    <w:basedOn w:val="a0"/>
    <w:link w:val="ab"/>
    <w:uiPriority w:val="99"/>
    <w:rsid w:val="00244D84"/>
    <w:rPr>
      <w:rFonts w:ascii="Times New Roman" w:eastAsia="Times New Roman" w:hAnsi="Times New Roman"/>
      <w:sz w:val="24"/>
      <w:szCs w:val="24"/>
    </w:rPr>
  </w:style>
  <w:style w:type="paragraph" w:styleId="ad">
    <w:name w:val="footer"/>
    <w:basedOn w:val="a"/>
    <w:link w:val="ae"/>
    <w:uiPriority w:val="99"/>
    <w:unhideWhenUsed/>
    <w:locked/>
    <w:rsid w:val="00244D84"/>
    <w:pPr>
      <w:tabs>
        <w:tab w:val="center" w:pos="4677"/>
        <w:tab w:val="right" w:pos="9355"/>
      </w:tabs>
    </w:pPr>
  </w:style>
  <w:style w:type="character" w:customStyle="1" w:styleId="ae">
    <w:name w:val="Нижний колонтитул Знак"/>
    <w:basedOn w:val="a0"/>
    <w:link w:val="ad"/>
    <w:uiPriority w:val="99"/>
    <w:rsid w:val="00244D84"/>
    <w:rPr>
      <w:rFonts w:ascii="Times New Roman" w:eastAsia="Times New Roman" w:hAnsi="Times New Roman"/>
      <w:sz w:val="24"/>
      <w:szCs w:val="24"/>
    </w:rPr>
  </w:style>
  <w:style w:type="paragraph" w:styleId="af">
    <w:name w:val="Normal (Web)"/>
    <w:basedOn w:val="a"/>
    <w:uiPriority w:val="99"/>
    <w:semiHidden/>
    <w:unhideWhenUsed/>
    <w:locked/>
    <w:rsid w:val="003D6301"/>
    <w:pPr>
      <w:spacing w:before="100" w:beforeAutospacing="1" w:after="100" w:afterAutospacing="1"/>
    </w:pPr>
  </w:style>
  <w:style w:type="paragraph" w:customStyle="1" w:styleId="pboth">
    <w:name w:val="pboth"/>
    <w:basedOn w:val="a"/>
    <w:rsid w:val="003D63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29820">
      <w:bodyDiv w:val="1"/>
      <w:marLeft w:val="0"/>
      <w:marRight w:val="0"/>
      <w:marTop w:val="0"/>
      <w:marBottom w:val="0"/>
      <w:divBdr>
        <w:top w:val="none" w:sz="0" w:space="0" w:color="auto"/>
        <w:left w:val="none" w:sz="0" w:space="0" w:color="auto"/>
        <w:bottom w:val="none" w:sz="0" w:space="0" w:color="auto"/>
        <w:right w:val="none" w:sz="0" w:space="0" w:color="auto"/>
      </w:divBdr>
    </w:div>
    <w:div w:id="1551116279">
      <w:bodyDiv w:val="1"/>
      <w:marLeft w:val="0"/>
      <w:marRight w:val="0"/>
      <w:marTop w:val="0"/>
      <w:marBottom w:val="0"/>
      <w:divBdr>
        <w:top w:val="none" w:sz="0" w:space="0" w:color="auto"/>
        <w:left w:val="none" w:sz="0" w:space="0" w:color="auto"/>
        <w:bottom w:val="none" w:sz="0" w:space="0" w:color="auto"/>
        <w:right w:val="none" w:sz="0" w:space="0" w:color="auto"/>
      </w:divBdr>
    </w:div>
    <w:div w:id="18890233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7706-F553-432A-9E4F-E4B6BB69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2650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Yakov Cherevatskiy</dc:creator>
  <cp:keywords/>
  <dc:description/>
  <cp:lastModifiedBy>Yakov Cherevatskiy</cp:lastModifiedBy>
  <cp:revision>16</cp:revision>
  <cp:lastPrinted>2023-04-09T17:56:00Z</cp:lastPrinted>
  <dcterms:created xsi:type="dcterms:W3CDTF">2023-06-12T10:20:00Z</dcterms:created>
  <dcterms:modified xsi:type="dcterms:W3CDTF">2023-07-18T17:59:00Z</dcterms:modified>
</cp:coreProperties>
</file>