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Чемпионат Республики Крым по спортивному туризму.</w:t>
        <w:br/>
        <w:t>Дистанции ГОРНЫЕ.</w:t>
      </w:r>
    </w:p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Бахчисарай</w:t>
        <w:tab/>
        <w:tab/>
        <w:tab/>
        <w:tab/>
        <w:tab/>
        <w:tab/>
        <w:tab/>
        <w:tab/>
        <w:tab/>
        <w:t>4-5 октября 2023 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====================================================================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УСЛОВИЯ СОРЕВНОВАНИЙ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дисциплине </w:t>
      </w:r>
      <w:r>
        <w:rPr>
          <w:rFonts w:cs="Times New Roman" w:ascii="Times New Roman" w:hAnsi="Times New Roman"/>
          <w:b/>
          <w:bCs/>
          <w:sz w:val="24"/>
          <w:szCs w:val="24"/>
        </w:rPr>
        <w:t>«дистанция – горная – связка»</w:t>
      </w:r>
      <w:r>
        <w:rPr>
          <w:rFonts w:cs="Times New Roman" w:ascii="Times New Roman" w:hAnsi="Times New Roman"/>
          <w:sz w:val="24"/>
          <w:szCs w:val="24"/>
        </w:rPr>
        <w:t xml:space="preserve"> (0840101411Я)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♦ </w:t>
      </w:r>
      <w:r>
        <w:rPr>
          <w:rFonts w:cs="Times New Roman" w:ascii="Times New Roman" w:hAnsi="Times New Roman"/>
          <w:sz w:val="24"/>
          <w:szCs w:val="24"/>
        </w:rPr>
        <w:t xml:space="preserve">Количество этапов на дистанции – 6.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♦ </w:t>
      </w:r>
      <w:r>
        <w:rPr>
          <w:rFonts w:cs="Times New Roman" w:ascii="Times New Roman" w:hAnsi="Times New Roman"/>
          <w:sz w:val="24"/>
          <w:szCs w:val="24"/>
        </w:rPr>
        <w:t xml:space="preserve">Класс дистанции – 3.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♦ </w:t>
      </w:r>
      <w:r>
        <w:rPr>
          <w:rFonts w:cs="Times New Roman" w:ascii="Times New Roman" w:hAnsi="Times New Roman"/>
          <w:sz w:val="24"/>
          <w:szCs w:val="24"/>
        </w:rPr>
        <w:t>Протяженность дистанции –114 метров.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1. Характер рельефа – скальный.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Состав связки – 1м +1 ж.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Заявка по тактике  </w:t>
      </w:r>
      <w:r>
        <w:rPr>
          <w:rFonts w:cs="Times New Roman" w:ascii="Times New Roman" w:hAnsi="Times New Roman"/>
          <w:sz w:val="24"/>
          <w:szCs w:val="24"/>
          <w:highlight w:val="yellow"/>
        </w:rPr>
        <w:t>требуется.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Груз 5 кг.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СТАРТ</w:t>
      </w:r>
      <w:r>
        <w:rPr>
          <w:rFonts w:cs="Times New Roman" w:ascii="Times New Roman" w:hAnsi="Times New Roman"/>
          <w:sz w:val="24"/>
          <w:szCs w:val="24"/>
        </w:rPr>
        <w:t xml:space="preserve"> (по команде судьи стартера)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1 этап: Подъём (ПС 1 – ПС 2)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Параметры: Длина этапа – </w:t>
      </w:r>
      <w:r>
        <w:rPr>
          <w:rFonts w:cs="Times New Roman" w:ascii="Times New Roman" w:hAnsi="Times New Roman"/>
          <w:sz w:val="24"/>
          <w:szCs w:val="24"/>
          <w:highlight w:val="yellow"/>
        </w:rPr>
        <w:t>18,0</w:t>
      </w:r>
      <w:r>
        <w:rPr>
          <w:rFonts w:cs="Times New Roman" w:ascii="Times New Roman" w:hAnsi="Times New Roman"/>
          <w:sz w:val="24"/>
          <w:szCs w:val="24"/>
        </w:rPr>
        <w:t xml:space="preserve"> м. Крутизна – 90°. Сложность – 5с. Оборудование: Начало этапа – ПС 1 ( 1 петля). ВСС 1 – для первого участника. Судейские ППС (шлямбурные уши) – 6 шт. Конец этапа – ПС 2 ( 2 петли). Действия: Первый участник поднимается к ПС 2 согласно п.п. 7.1. с про</w:t>
      </w:r>
      <w:r>
        <w:rPr>
          <w:rFonts w:cs="Times New Roman" w:ascii="Times New Roman" w:hAnsi="Times New Roman"/>
          <w:sz w:val="24"/>
          <w:szCs w:val="24"/>
        </w:rPr>
        <w:t>стёгива</w:t>
      </w:r>
      <w:r>
        <w:rPr>
          <w:rFonts w:cs="Times New Roman" w:ascii="Times New Roman" w:hAnsi="Times New Roman"/>
          <w:sz w:val="24"/>
          <w:szCs w:val="24"/>
        </w:rPr>
        <w:t>нием командной страховки через ППС. Второй – согласно п.п. 7.2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2 этап: Подъём по перилам (ПС 2 – ПС 3)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Параметры: Длина этапа – </w:t>
      </w:r>
      <w:r>
        <w:rPr>
          <w:rFonts w:cs="Times New Roman" w:ascii="Times New Roman" w:hAnsi="Times New Roman"/>
          <w:sz w:val="24"/>
          <w:szCs w:val="24"/>
          <w:highlight w:val="yellow"/>
        </w:rPr>
        <w:t>18,0</w:t>
      </w:r>
      <w:r>
        <w:rPr>
          <w:rFonts w:cs="Times New Roman" w:ascii="Times New Roman" w:hAnsi="Times New Roman"/>
          <w:sz w:val="24"/>
          <w:szCs w:val="24"/>
        </w:rPr>
        <w:t xml:space="preserve"> м. Крутизна – 90°. Оборудование: Судейские перила для подьема. Начало этапа – ПС 2 (2 петли). ВСС 1 – для первого участника. Конец этапа – ПС 3 (2 карабина). Действия: Первый участник поднимается к ПС 2 согласно п.п. 7.3. Второй – согласно п.п. 7.2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3 этап: Спуск по перилам (ПС 3– ПС 4</w:t>
      </w:r>
      <w:r>
        <w:rPr>
          <w:rFonts w:cs="Times New Roman" w:ascii="Times New Roman" w:hAnsi="Times New Roman"/>
          <w:sz w:val="24"/>
          <w:szCs w:val="24"/>
        </w:rPr>
        <w:t xml:space="preserve">); </w:t>
      </w:r>
      <w:r>
        <w:rPr>
          <w:rFonts w:cs="Times New Roman" w:ascii="Times New Roman" w:hAnsi="Times New Roman"/>
          <w:b/>
          <w:sz w:val="24"/>
          <w:szCs w:val="24"/>
        </w:rPr>
        <w:t>ПФ 20 минут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Параметры: Длина этапа – </w:t>
      </w:r>
      <w:r>
        <w:rPr>
          <w:rFonts w:cs="Times New Roman" w:ascii="Times New Roman" w:hAnsi="Times New Roman"/>
          <w:sz w:val="24"/>
          <w:szCs w:val="24"/>
          <w:highlight w:val="yellow"/>
        </w:rPr>
        <w:t>17,0</w:t>
      </w:r>
      <w:r>
        <w:rPr>
          <w:rFonts w:cs="Times New Roman" w:ascii="Times New Roman" w:hAnsi="Times New Roman"/>
          <w:sz w:val="24"/>
          <w:szCs w:val="24"/>
        </w:rPr>
        <w:t xml:space="preserve"> м. Крутизна – 90°. Оборудование: Начало этапа – ПС 3 (2 карабина). Конец этапа – ПС 4 (2 карабина). Действия: Участники проходят этап в соответствии с п.п. 7.7., 7.4., 7.8.1. 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4 этап: Подьем по наклонной навесной переправе с восстановлением перил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(ПС 4– ПС5)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Параметры: Длина этапа – </w:t>
      </w:r>
      <w:r>
        <w:rPr>
          <w:rFonts w:cs="Times New Roman" w:ascii="Times New Roman" w:hAnsi="Times New Roman"/>
          <w:sz w:val="24"/>
          <w:szCs w:val="24"/>
          <w:highlight w:val="yellow"/>
        </w:rPr>
        <w:t>18,0</w:t>
      </w:r>
      <w:r>
        <w:rPr>
          <w:rFonts w:cs="Times New Roman" w:ascii="Times New Roman" w:hAnsi="Times New Roman"/>
          <w:sz w:val="24"/>
          <w:szCs w:val="24"/>
        </w:rPr>
        <w:t xml:space="preserve"> м. Крутизна – 22°. Оборудование: Начало этапа – ПС 4 (2 карабина). Конец этапа – ПС 5 (2 карабина). Действия: Участники восстанавливают перила этапа 4. Участники проходят этап в соответствии с п.п. 7.11.,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5 этап: Спуск пострадавшего (ПС 5– ПС 6</w:t>
      </w:r>
      <w:r>
        <w:rPr>
          <w:rFonts w:cs="Times New Roman" w:ascii="Times New Roman" w:hAnsi="Times New Roman"/>
          <w:sz w:val="24"/>
          <w:szCs w:val="24"/>
        </w:rPr>
        <w:t xml:space="preserve">)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Параметры: Длина этапа – </w:t>
      </w:r>
      <w:r>
        <w:rPr>
          <w:rFonts w:cs="Times New Roman" w:ascii="Times New Roman" w:hAnsi="Times New Roman"/>
          <w:sz w:val="24"/>
          <w:szCs w:val="24"/>
          <w:highlight w:val="yellow"/>
        </w:rPr>
        <w:t>23,0</w:t>
      </w:r>
      <w:r>
        <w:rPr>
          <w:rFonts w:cs="Times New Roman" w:ascii="Times New Roman" w:hAnsi="Times New Roman"/>
          <w:sz w:val="24"/>
          <w:szCs w:val="24"/>
        </w:rPr>
        <w:t xml:space="preserve"> м. Крутизна – 80°. Оборудование: Начало этапа – ПС 5 (2 карабина) .Конец этапа – ПС 6 (2 карабина). Действия: Участники проходят этап в соответствии с п.п. 7.15.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6 этап: Спуск по перилам (ПС 6– ПС 7</w:t>
      </w:r>
      <w:r>
        <w:rPr>
          <w:rFonts w:cs="Times New Roman" w:ascii="Times New Roman" w:hAnsi="Times New Roman"/>
          <w:sz w:val="24"/>
          <w:szCs w:val="24"/>
        </w:rPr>
        <w:t xml:space="preserve">)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Параметры: Длина этапа – </w:t>
      </w:r>
      <w:r>
        <w:rPr>
          <w:rFonts w:cs="Times New Roman" w:ascii="Times New Roman" w:hAnsi="Times New Roman"/>
          <w:sz w:val="24"/>
          <w:szCs w:val="24"/>
          <w:highlight w:val="yellow"/>
        </w:rPr>
        <w:t>20,0</w:t>
      </w:r>
      <w:r>
        <w:rPr>
          <w:rFonts w:cs="Times New Roman" w:ascii="Times New Roman" w:hAnsi="Times New Roman"/>
          <w:sz w:val="24"/>
          <w:szCs w:val="24"/>
        </w:rPr>
        <w:t xml:space="preserve"> м. Крутизна –70°. Оборудование: Начало этапа – ПС 6 (2 карабина) .Конец этапа – ПС 7 (2 петли). Действия: Участники проходят этап в соответствии с п.п. 7.7., 7.4., 7.8.1. 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ФИНИШ (по прохождению всеми участниками этапа 6 и освобождению всех  ПС </w:t>
      </w: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>от командного снаряжения, либо отказу капитана от него).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mc:AlternateContent>
          <mc:Choice Requires="wps">
            <w:drawing>
              <wp:anchor behindDoc="0" distT="0" distB="28575" distL="0" distR="28575" simplePos="0" locked="0" layoutInCell="0" allowOverlap="1" relativeHeight="7" wp14:anchorId="7BF22250">
                <wp:simplePos x="0" y="0"/>
                <wp:positionH relativeFrom="column">
                  <wp:posOffset>-281940</wp:posOffset>
                </wp:positionH>
                <wp:positionV relativeFrom="paragraph">
                  <wp:posOffset>367665</wp:posOffset>
                </wp:positionV>
                <wp:extent cx="333375" cy="257175"/>
                <wp:effectExtent l="12700" t="13335" r="13335" b="13335"/>
                <wp:wrapNone/>
                <wp:docPr id="1" name="Равнобедренный треугольник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60" cy="2570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,21600l@0,l21600,21600xe">
                <v:stroke joinstyle="miter"/>
                <v:formulas>
                  <v:f eqn="val #0"/>
                  <v:f eqn="prod 1 @0 2"/>
                  <v:f eqn="sum @1 10800 0"/>
                </v:formulas>
                <v:path gradientshapeok="t" o:connecttype="rect" textboxrect="@1,10800,@2,21600"/>
                <v:handles>
                  <v:h position="@0,0"/>
                </v:handles>
              </v:shapetype>
              <v:shape id="shape_0" ID="Равнобедренный треугольник 10" path="l-2147483641,0l-2147483635,-2147483636xe" fillcolor="#4f81bd" stroked="t" o:allowincell="f" style="position:absolute;margin-left:-22.2pt;margin-top:28.95pt;width:26.2pt;height:20.2pt;mso-wrap-style:none;v-text-anchor:middle" wp14:anchorId="7BF22250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</w:p>
    <w:p>
      <w:pPr>
        <w:pStyle w:val="Normal"/>
        <w:tabs>
          <w:tab w:val="clear" w:pos="708"/>
          <w:tab w:val="left" w:pos="1920" w:leader="none"/>
          <w:tab w:val="left" w:pos="4155" w:leader="none"/>
        </w:tabs>
        <w:spacing w:lineRule="auto" w:line="240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36195" distL="0" distR="36195" simplePos="0" locked="0" layoutInCell="0" allowOverlap="1" relativeHeight="15">
                <wp:simplePos x="0" y="0"/>
                <wp:positionH relativeFrom="column">
                  <wp:posOffset>-110490</wp:posOffset>
                </wp:positionH>
                <wp:positionV relativeFrom="paragraph">
                  <wp:posOffset>299720</wp:posOffset>
                </wp:positionV>
                <wp:extent cx="82550" cy="1164590"/>
                <wp:effectExtent l="5080" t="5080" r="5080" b="5080"/>
                <wp:wrapNone/>
                <wp:docPr id="2" name="Прямая соединительная линия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40" cy="1164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.7pt,23.6pt" to="-2.25pt,115.25pt" ID="Прямая соединительная линия 15" stroked="t" o:allowincell="f" style="position:absolute">
                <v:stroke color="#4a7ebb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Times New Roman" w:ascii="Times New Roman" w:hAnsi="Times New Roman"/>
          <w:b/>
        </w:rPr>
        <w:t>ПС3</w:t>
        <w:tab/>
        <w:tab/>
      </w:r>
    </w:p>
    <w:p>
      <w:pPr>
        <w:pStyle w:val="Normal"/>
        <w:tabs>
          <w:tab w:val="clear" w:pos="708"/>
          <w:tab w:val="left" w:pos="1020" w:leader="none"/>
        </w:tabs>
        <w:spacing w:lineRule="auto" w:line="240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31115" distL="0" distR="31115" simplePos="0" locked="0" layoutInCell="0" allowOverlap="1" relativeHeight="2" wp14:anchorId="5F275327">
                <wp:simplePos x="0" y="0"/>
                <wp:positionH relativeFrom="column">
                  <wp:posOffset>69850</wp:posOffset>
                </wp:positionH>
                <wp:positionV relativeFrom="paragraph">
                  <wp:posOffset>9525</wp:posOffset>
                </wp:positionV>
                <wp:extent cx="864235" cy="1321435"/>
                <wp:effectExtent l="5080" t="5080" r="5080" b="5080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360" cy="132156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prstDash val="dash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5pt,0.75pt" to="73.5pt,104.75pt" ID="Прямая соединительная линия 3" stroked="t" o:allowincell="f" style="position:absolute" wp14:anchorId="5F275327">
                <v:stroke color="#4a7ebb" weight="9360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28575" distL="0" distR="21590" simplePos="0" locked="0" layoutInCell="0" allowOverlap="1" relativeHeight="14">
                <wp:simplePos x="0" y="0"/>
                <wp:positionH relativeFrom="column">
                  <wp:posOffset>105410</wp:posOffset>
                </wp:positionH>
                <wp:positionV relativeFrom="paragraph">
                  <wp:posOffset>38735</wp:posOffset>
                </wp:positionV>
                <wp:extent cx="36195" cy="28575"/>
                <wp:effectExtent l="5080" t="5080" r="5080" b="5080"/>
                <wp:wrapNone/>
                <wp:docPr id="4" name="Прямая соединительная линия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360" cy="2844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.3pt,3.05pt" to="11.1pt,5.25pt" ID="Прямая соединительная линия 6" stroked="t" o:allowincell="f" style="position:absolute;flip:y">
                <v:stroke color="#4a7ebb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Times New Roman" w:ascii="Times New Roman" w:hAnsi="Times New Roman"/>
        </w:rPr>
        <w:tab/>
      </w:r>
    </w:p>
    <w:p>
      <w:pPr>
        <w:pStyle w:val="Normal"/>
        <w:tabs>
          <w:tab w:val="clear" w:pos="708"/>
          <w:tab w:val="left" w:pos="780" w:leader="none"/>
          <w:tab w:val="left" w:pos="3915" w:leader="none"/>
          <w:tab w:val="left" w:pos="5175" w:leader="none"/>
        </w:tabs>
        <w:spacing w:lineRule="auto" w:line="240"/>
        <w:rPr>
          <w:rFonts w:ascii="Times New Roman" w:hAnsi="Times New Roman" w:cs="Times New Roman"/>
          <w:b/>
          <w:b/>
        </w:rPr>
      </w:pPr>
      <w:r>
        <mc:AlternateContent>
          <mc:Choice Requires="wps">
            <w:drawing>
              <wp:anchor behindDoc="0" distT="0" distB="19050" distL="0" distR="19050" simplePos="0" locked="0" layoutInCell="0" allowOverlap="1" relativeHeight="10" wp14:anchorId="64CF37DA">
                <wp:simplePos x="0" y="0"/>
                <wp:positionH relativeFrom="column">
                  <wp:posOffset>2282190</wp:posOffset>
                </wp:positionH>
                <wp:positionV relativeFrom="paragraph">
                  <wp:posOffset>314325</wp:posOffset>
                </wp:positionV>
                <wp:extent cx="342900" cy="266700"/>
                <wp:effectExtent l="12700" t="12700" r="13335" b="13970"/>
                <wp:wrapNone/>
                <wp:docPr id="5" name="Равнобедренный треугольник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2667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Равнобедренный треугольник 13" path="l-2147483641,0l-2147483635,-2147483636xe" fillcolor="#4f81bd" stroked="t" o:allowincell="f" style="position:absolute;margin-left:179.7pt;margin-top:24.75pt;width:26.95pt;height:20.95pt;mso-wrap-style:none;v-text-anchor:middle" wp14:anchorId="64CF37DA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</w:rPr>
        <w:tab/>
        <w:tab/>
      </w:r>
      <w:r>
        <w:rPr>
          <w:rFonts w:cs="Times New Roman" w:ascii="Times New Roman" w:hAnsi="Times New Roman"/>
          <w:b/>
        </w:rPr>
        <w:t>ПС5</w:t>
        <w:tab/>
      </w:r>
    </w:p>
    <w:p>
      <w:pPr>
        <w:pStyle w:val="Normal"/>
        <w:tabs>
          <w:tab w:val="clear" w:pos="708"/>
          <w:tab w:val="left" w:pos="2310" w:leader="none"/>
          <w:tab w:val="left" w:pos="3855" w:leader="none"/>
          <w:tab w:val="left" w:pos="6510" w:leader="none"/>
          <w:tab w:val="right" w:pos="9355" w:leader="none"/>
        </w:tabs>
        <w:spacing w:lineRule="auto" w:line="240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29210" distL="0" distR="28575" simplePos="0" locked="0" layoutInCell="0" allowOverlap="1" relativeHeight="3" wp14:anchorId="33C00984">
                <wp:simplePos x="0" y="0"/>
                <wp:positionH relativeFrom="column">
                  <wp:posOffset>815340</wp:posOffset>
                </wp:positionH>
                <wp:positionV relativeFrom="paragraph">
                  <wp:posOffset>222250</wp:posOffset>
                </wp:positionV>
                <wp:extent cx="1571625" cy="580390"/>
                <wp:effectExtent l="5080" t="5080" r="5080" b="5080"/>
                <wp:wrapNone/>
                <wp:docPr id="6" name="Прямая соединительная линия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71760" cy="5803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4.2pt,17.5pt" to="187.9pt,63.15pt" ID="Прямая соединительная линия 4" stroked="t" o:allowincell="f" style="position:absolute;flip:y" wp14:anchorId="33C00984">
                <v:stroke color="#4a7ebb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33655" distL="0" distR="26670" simplePos="0" locked="0" layoutInCell="0" allowOverlap="1" relativeHeight="13" wp14:anchorId="00552027">
                <wp:simplePos x="0" y="0"/>
                <wp:positionH relativeFrom="column">
                  <wp:posOffset>2441575</wp:posOffset>
                </wp:positionH>
                <wp:positionV relativeFrom="paragraph">
                  <wp:posOffset>221615</wp:posOffset>
                </wp:positionV>
                <wp:extent cx="278765" cy="1071880"/>
                <wp:effectExtent l="5080" t="5080" r="5080" b="5080"/>
                <wp:wrapNone/>
                <wp:docPr id="7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640" cy="1071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prstDash val="dash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2.25pt,17.45pt" to="214.15pt,101.8pt" ID="Прямая соединительная линия 1" stroked="t" o:allowincell="f" style="position:absolute" wp14:anchorId="00552027">
                <v:stroke color="#4a7ebb" weight="9360" dashstyle="dash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Times New Roman" w:ascii="Times New Roman" w:hAnsi="Times New Roman"/>
        </w:rPr>
        <w:tab/>
      </w:r>
    </w:p>
    <w:p>
      <w:pPr>
        <w:pStyle w:val="Normal"/>
        <w:tabs>
          <w:tab w:val="clear" w:pos="708"/>
          <w:tab w:val="left" w:pos="1545" w:leader="none"/>
          <w:tab w:val="left" w:pos="8250" w:leader="none"/>
        </w:tabs>
        <w:spacing w:lineRule="auto" w:line="24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mc:AlternateContent>
          <mc:Choice Requires="wps">
            <w:drawing>
              <wp:anchor behindDoc="0" distT="0" distB="28575" distL="0" distR="28575" simplePos="0" locked="0" layoutInCell="0" allowOverlap="1" relativeHeight="9" wp14:anchorId="6C271920">
                <wp:simplePos x="0" y="0"/>
                <wp:positionH relativeFrom="column">
                  <wp:posOffset>796290</wp:posOffset>
                </wp:positionH>
                <wp:positionV relativeFrom="paragraph">
                  <wp:posOffset>267970</wp:posOffset>
                </wp:positionV>
                <wp:extent cx="314325" cy="276225"/>
                <wp:effectExtent l="13335" t="13335" r="12700" b="12700"/>
                <wp:wrapNone/>
                <wp:docPr id="8" name="Равнобедренный треугольник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280" cy="2761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Равнобедренный треугольник 12" path="l-2147483641,0l-2147483635,-2147483636xe" fillcolor="#4f81bd" stroked="t" o:allowincell="f" style="position:absolute;margin-left:62.7pt;margin-top:21.1pt;width:24.7pt;height:21.7pt;mso-wrap-style:none;v-text-anchor:middle" wp14:anchorId="6C271920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19050" distL="0" distR="28575" simplePos="0" locked="0" layoutInCell="0" allowOverlap="1" relativeHeight="6" wp14:anchorId="71C4045A">
                <wp:simplePos x="0" y="0"/>
                <wp:positionH relativeFrom="column">
                  <wp:posOffset>-222885</wp:posOffset>
                </wp:positionH>
                <wp:positionV relativeFrom="paragraph">
                  <wp:posOffset>183515</wp:posOffset>
                </wp:positionV>
                <wp:extent cx="371475" cy="266700"/>
                <wp:effectExtent l="12700" t="12700" r="13335" b="13335"/>
                <wp:wrapNone/>
                <wp:docPr id="9" name="Равнобедренный треугольник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520" cy="2667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Равнобедренный треугольник 9" path="l-2147483641,0l-2147483635,-2147483636xe" fillcolor="#4f81bd" stroked="t" o:allowincell="f" style="position:absolute;margin-left:-17.55pt;margin-top:14.45pt;width:29.2pt;height:20.95pt;mso-wrap-style:none;v-text-anchor:middle" wp14:anchorId="71C4045A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  <w:b/>
        </w:rPr>
        <w:t>ПС2</w:t>
        <w:tab/>
        <w:t>ПС4</w:t>
        <w:tab/>
      </w:r>
    </w:p>
    <w:p>
      <w:pPr>
        <w:pStyle w:val="Normal"/>
        <w:tabs>
          <w:tab w:val="clear" w:pos="708"/>
          <w:tab w:val="left" w:pos="300" w:leader="none"/>
          <w:tab w:val="left" w:pos="2100" w:leader="none"/>
          <w:tab w:val="left" w:pos="3615" w:leader="none"/>
        </w:tabs>
        <w:spacing w:lineRule="auto" w:line="240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28575" distL="0" distR="31750" simplePos="0" locked="0" layoutInCell="0" allowOverlap="1" relativeHeight="4" wp14:anchorId="66316ED2">
                <wp:simplePos x="0" y="0"/>
                <wp:positionH relativeFrom="column">
                  <wp:posOffset>-41275</wp:posOffset>
                </wp:positionH>
                <wp:positionV relativeFrom="paragraph">
                  <wp:posOffset>30480</wp:posOffset>
                </wp:positionV>
                <wp:extent cx="14605" cy="1343025"/>
                <wp:effectExtent l="5080" t="5080" r="5080" b="5080"/>
                <wp:wrapNone/>
                <wp:docPr id="10" name="Прямая соединительная линия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760" cy="1343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prstDash val="dash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25pt,2.4pt" to="-2.15pt,108.1pt" ID="Прямая соединительная линия 5" stroked="t" o:allowincell="f" style="position:absolute;flip:xy" wp14:anchorId="66316ED2">
                <v:stroke color="#4a7ebb" weight="9360" dashstyle="dash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Times New Roman" w:ascii="Times New Roman" w:hAnsi="Times New Roman"/>
        </w:rPr>
        <w:tab/>
        <w:tab/>
        <w:tab/>
      </w:r>
    </w:p>
    <w:p>
      <w:pPr>
        <w:pStyle w:val="Normal"/>
        <w:tabs>
          <w:tab w:val="clear" w:pos="708"/>
          <w:tab w:val="left" w:pos="1609" w:leader="none"/>
        </w:tabs>
        <w:spacing w:lineRule="auto" w:line="240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28575" distL="0" distR="28575" simplePos="0" locked="0" layoutInCell="0" allowOverlap="1" relativeHeight="11" wp14:anchorId="059DA2D9">
                <wp:simplePos x="0" y="0"/>
                <wp:positionH relativeFrom="column">
                  <wp:posOffset>2507615</wp:posOffset>
                </wp:positionH>
                <wp:positionV relativeFrom="paragraph">
                  <wp:posOffset>217805</wp:posOffset>
                </wp:positionV>
                <wp:extent cx="371475" cy="314325"/>
                <wp:effectExtent l="13335" t="13970" r="12700" b="12700"/>
                <wp:wrapNone/>
                <wp:docPr id="11" name="Равнобедренный треугольник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520" cy="3142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Равнобедренный треугольник 14" path="l-2147483641,0l-2147483635,-2147483636xe" fillcolor="#4f81bd" stroked="t" o:allowincell="f" style="position:absolute;margin-left:197.45pt;margin-top:17.15pt;width:29.2pt;height:24.7pt;mso-wrap-style:none;v-text-anchor:middle" wp14:anchorId="059DA2D9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</w:rPr>
        <w:tab/>
        <w:t>ПФ 20 минут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</w:rPr>
      </w:pPr>
      <w:r>
        <mc:AlternateContent>
          <mc:Choice Requires="wps">
            <w:drawing>
              <wp:anchor behindDoc="0" distT="0" distB="19050" distL="0" distR="19050" simplePos="0" locked="0" layoutInCell="0" allowOverlap="1" relativeHeight="12" wp14:anchorId="1A3A8586">
                <wp:simplePos x="0" y="0"/>
                <wp:positionH relativeFrom="column">
                  <wp:posOffset>2706370</wp:posOffset>
                </wp:positionH>
                <wp:positionV relativeFrom="paragraph">
                  <wp:posOffset>74930</wp:posOffset>
                </wp:positionV>
                <wp:extent cx="457200" cy="685800"/>
                <wp:effectExtent l="5080" t="5080" r="5080" b="5080"/>
                <wp:wrapNone/>
                <wp:docPr id="12" name="Прямая соединительная линия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85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prstDash val="dash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3.1pt,5.9pt" to="249.05pt,59.85pt" ID="Прямая соединительная линия 16" stroked="t" o:allowincell="f" style="position:absolute" wp14:anchorId="1A3A8586">
                <v:stroke color="#4a7ebb" weight="9360" dashstyle="dash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Times New Roman" w:ascii="Times New Roman" w:hAnsi="Times New Roman"/>
          <w:b/>
        </w:rPr>
        <w:t>ПС6</w:t>
      </w:r>
    </w:p>
    <w:p>
      <w:pPr>
        <w:pStyle w:val="Normal"/>
        <w:tabs>
          <w:tab w:val="clear" w:pos="708"/>
          <w:tab w:val="left" w:pos="6945" w:leader="none"/>
        </w:tabs>
        <w:spacing w:lineRule="auto" w:line="24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ab/>
      </w:r>
    </w:p>
    <w:p>
      <w:pPr>
        <w:pStyle w:val="Normal"/>
        <w:tabs>
          <w:tab w:val="clear" w:pos="708"/>
          <w:tab w:val="right" w:pos="9355" w:leader="none"/>
        </w:tabs>
        <w:spacing w:lineRule="auto" w:line="240"/>
        <w:rPr>
          <w:rFonts w:ascii="Times New Roman" w:hAnsi="Times New Roman" w:cs="Times New Roman"/>
          <w:b/>
          <w:b/>
        </w:rPr>
      </w:pPr>
      <w:r>
        <mc:AlternateContent>
          <mc:Choice Requires="wps">
            <w:drawing>
              <wp:anchor behindDoc="0" distT="0" distB="19050" distL="0" distR="28575" simplePos="0" locked="0" layoutInCell="0" allowOverlap="1" relativeHeight="5" wp14:anchorId="565FA773">
                <wp:simplePos x="0" y="0"/>
                <wp:positionH relativeFrom="column">
                  <wp:posOffset>-222885</wp:posOffset>
                </wp:positionH>
                <wp:positionV relativeFrom="paragraph">
                  <wp:posOffset>219075</wp:posOffset>
                </wp:positionV>
                <wp:extent cx="371475" cy="209550"/>
                <wp:effectExtent l="12700" t="12700" r="13335" b="13335"/>
                <wp:wrapNone/>
                <wp:docPr id="13" name="Равнобедренный треугольник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520" cy="2095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Равнобедренный треугольник 8" path="l-2147483641,0l-2147483635,-2147483636xe" fillcolor="#4f81bd" stroked="t" o:allowincell="f" style="position:absolute;margin-left:-17.55pt;margin-top:17.25pt;width:29.2pt;height:16.45pt;mso-wrap-style:none;v-text-anchor:middle" wp14:anchorId="565FA773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28575" distL="0" distR="28575" simplePos="0" locked="0" layoutInCell="0" allowOverlap="1" relativeHeight="8" wp14:anchorId="0B22F493">
                <wp:simplePos x="0" y="0"/>
                <wp:positionH relativeFrom="column">
                  <wp:posOffset>3006090</wp:posOffset>
                </wp:positionH>
                <wp:positionV relativeFrom="paragraph">
                  <wp:posOffset>120650</wp:posOffset>
                </wp:positionV>
                <wp:extent cx="352425" cy="276225"/>
                <wp:effectExtent l="13335" t="13335" r="12700" b="12700"/>
                <wp:wrapNone/>
                <wp:docPr id="14" name="Равнобедренный треугольник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40" cy="2761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Равнобедренный треугольник 11" path="l-2147483641,0l-2147483635,-2147483636xe" fillcolor="#4f81bd" stroked="t" o:allowincell="f" style="position:absolute;margin-left:236.7pt;margin-top:9.5pt;width:27.7pt;height:21.7pt;mso-wrap-style:none;v-text-anchor:middle" wp14:anchorId="0B22F493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</w:rPr>
        <w:t xml:space="preserve">  </w:t>
      </w:r>
      <w:r>
        <w:rPr>
          <w:rFonts w:cs="Times New Roman" w:ascii="Times New Roman" w:hAnsi="Times New Roman"/>
          <w:b/>
        </w:rPr>
        <w:t>ПС1</w:t>
        <w:tab/>
      </w:r>
    </w:p>
    <w:p>
      <w:pPr>
        <w:pStyle w:val="Normal"/>
        <w:tabs>
          <w:tab w:val="clear" w:pos="708"/>
          <w:tab w:val="left" w:pos="4320" w:leader="none"/>
          <w:tab w:val="left" w:pos="5456" w:leader="none"/>
          <w:tab w:val="right" w:pos="9355" w:leader="none"/>
        </w:tabs>
        <w:spacing w:lineRule="auto" w:line="240"/>
        <w:rPr>
          <w:b/>
          <w:b/>
        </w:rPr>
      </w:pPr>
      <w:r>
        <w:rPr>
          <w:b/>
        </w:rPr>
        <w:tab/>
      </w:r>
      <w:r>
        <w:rPr>
          <w:b/>
          <w:sz w:val="28"/>
          <w:szCs w:val="28"/>
        </w:rPr>
        <w:t>Ф</w:t>
      </w:r>
      <w:r>
        <w:rPr>
          <w:b/>
        </w:rPr>
        <w:tab/>
      </w:r>
      <w:r>
        <w:rPr>
          <w:rFonts w:cs="Times New Roman" w:ascii="Times New Roman" w:hAnsi="Times New Roman"/>
          <w:b/>
        </w:rPr>
        <w:t xml:space="preserve">ПС7 </w:t>
      </w:r>
      <w:r>
        <w:rPr>
          <w:b/>
        </w:rPr>
        <w:tab/>
        <w:tab/>
        <w:t xml:space="preserve"> </w:t>
      </w:r>
    </w:p>
    <w:p>
      <w:pPr>
        <w:pStyle w:val="Normal"/>
        <w:tabs>
          <w:tab w:val="clear" w:pos="708"/>
          <w:tab w:val="left" w:pos="4320" w:leader="none"/>
          <w:tab w:val="left" w:pos="5456" w:leader="none"/>
          <w:tab w:val="right" w:pos="9355" w:leader="none"/>
        </w:tabs>
        <w:spacing w:lineRule="auto" w:line="240" w:before="0" w:after="200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С</w:t>
      </w:r>
    </w:p>
    <w:sectPr>
      <w:footerReference w:type="default" r:id="rId2"/>
      <w:type w:val="nextPage"/>
      <w:pgSz w:w="11906" w:h="16838"/>
      <w:pgMar w:left="1701" w:right="850" w:gutter="0" w:header="0" w:top="857" w:footer="1128" w:bottom="169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/>
      <w:t>стр. -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- </w:t>
    </w:r>
  </w:p>
</w:ftr>
</file>

<file path=word/settings.xml><?xml version="1.0" encoding="utf-8"?>
<w:settings xmlns:w="http://schemas.openxmlformats.org/wordprocessingml/2006/main">
  <w:zoom w:percent="133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5b2f10"/>
    <w:rPr/>
  </w:style>
  <w:style w:type="character" w:styleId="Style15" w:customStyle="1">
    <w:name w:val="Нижний колонтитул Знак"/>
    <w:basedOn w:val="DefaultParagraphFont"/>
    <w:uiPriority w:val="99"/>
    <w:qFormat/>
    <w:rsid w:val="005b2f10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5b2f1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5"/>
    <w:uiPriority w:val="99"/>
    <w:unhideWhenUsed/>
    <w:rsid w:val="005b2f1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3B78C-8B30-450E-9B65-7997FF6D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Application>LibreOffice/7.3.7.2$Linux_X86_64 LibreOffice_project/30$Build-2</Application>
  <AppVersion>15.0000</AppVersion>
  <Pages>2</Pages>
  <Words>376</Words>
  <Characters>2000</Characters>
  <CharactersWithSpaces>2430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2021-03-19T20:59:00Z</dcterms:created>
  <dc:creator>Пользователь Windows</dc:creator>
  <dc:description/>
  <dc:language>ru-RU</dc:language>
  <cp:lastModifiedBy/>
  <dcterms:modified xsi:type="dcterms:W3CDTF">2023-10-16T21:14:13Z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