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F0" w:rsidRDefault="00D80DF0" w:rsidP="00D80DF0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D80DF0" w:rsidRDefault="00D80DF0" w:rsidP="00D80DF0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D80DF0" w:rsidRDefault="00D80DF0" w:rsidP="00D80DF0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D80DF0" w:rsidRDefault="00D80DF0" w:rsidP="00D80DF0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26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2023 г.</w:t>
      </w:r>
      <w:r>
        <w:rPr>
          <w:i/>
        </w:rPr>
        <w:tab/>
        <w:t>МБОУ «Школа №93»</w:t>
      </w:r>
    </w:p>
    <w:p w:rsidR="00523AAF" w:rsidRDefault="00523AAF">
      <w:pPr>
        <w:pStyle w:val="a3"/>
        <w:spacing w:before="2"/>
        <w:rPr>
          <w:i/>
        </w:rPr>
      </w:pPr>
    </w:p>
    <w:p w:rsidR="00523AAF" w:rsidRDefault="00D80DF0">
      <w:pPr>
        <w:pStyle w:val="Heading1"/>
        <w:spacing w:before="1" w:line="322" w:lineRule="exact"/>
        <w:ind w:left="2304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523AAF" w:rsidRDefault="00D80DF0">
      <w:pPr>
        <w:ind w:left="2345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523AAF" w:rsidRDefault="00523AAF">
      <w:pPr>
        <w:pStyle w:val="a3"/>
        <w:spacing w:before="4"/>
        <w:rPr>
          <w:b/>
          <w:sz w:val="27"/>
        </w:rPr>
      </w:pPr>
    </w:p>
    <w:p w:rsidR="00523AAF" w:rsidRDefault="00D80DF0" w:rsidP="00F3367F">
      <w:pPr>
        <w:ind w:left="391" w:right="5333"/>
        <w:rPr>
          <w:sz w:val="24"/>
        </w:rPr>
      </w:pPr>
      <w:r>
        <w:rPr>
          <w:sz w:val="24"/>
        </w:rPr>
        <w:t>Класс дистанции - 3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6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F3367F">
        <w:rPr>
          <w:spacing w:val="-3"/>
          <w:sz w:val="24"/>
        </w:rPr>
        <w:t xml:space="preserve">М </w:t>
      </w:r>
      <w:r w:rsidR="00F3367F">
        <w:rPr>
          <w:sz w:val="24"/>
        </w:rPr>
        <w:t>6 мин для</w:t>
      </w:r>
      <w:proofErr w:type="gramStart"/>
      <w:r w:rsidR="00F3367F">
        <w:rPr>
          <w:sz w:val="24"/>
        </w:rPr>
        <w:t xml:space="preserve"> Ж</w:t>
      </w:r>
      <w:proofErr w:type="gramEnd"/>
      <w:r w:rsidR="00F3367F">
        <w:rPr>
          <w:sz w:val="24"/>
        </w:rPr>
        <w:t xml:space="preserve"> 7 мин</w:t>
      </w:r>
      <w:r>
        <w:rPr>
          <w:sz w:val="24"/>
        </w:rPr>
        <w:t>.</w:t>
      </w:r>
    </w:p>
    <w:p w:rsidR="00F3367F" w:rsidRDefault="00F3367F" w:rsidP="00F3367F">
      <w:pPr>
        <w:ind w:left="391" w:right="5333"/>
        <w:rPr>
          <w:sz w:val="24"/>
        </w:rPr>
      </w:pPr>
    </w:p>
    <w:p w:rsidR="00523AAF" w:rsidRDefault="00D80DF0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523AAF" w:rsidRDefault="00D80DF0">
      <w:pPr>
        <w:pStyle w:val="a3"/>
        <w:spacing w:before="134"/>
        <w:ind w:left="107" w:right="214"/>
        <w:jc w:val="both"/>
      </w:pPr>
      <w:r>
        <w:t>Дистанция оборудована ВСС. Подключение и отключение ВСС участники производят</w:t>
      </w:r>
      <w:r>
        <w:rPr>
          <w:spacing w:val="-67"/>
        </w:rPr>
        <w:t xml:space="preserve"> </w:t>
      </w:r>
      <w:r>
        <w:t>самостоятельно.</w:t>
      </w:r>
    </w:p>
    <w:p w:rsidR="00523AAF" w:rsidRDefault="00D80DF0">
      <w:pPr>
        <w:pStyle w:val="a4"/>
        <w:numPr>
          <w:ilvl w:val="0"/>
          <w:numId w:val="2"/>
        </w:numPr>
        <w:tabs>
          <w:tab w:val="left" w:pos="817"/>
        </w:tabs>
        <w:spacing w:before="19" w:line="223" w:lineRule="auto"/>
        <w:ind w:left="107" w:right="338" w:firstLine="283"/>
        <w:jc w:val="both"/>
        <w:rPr>
          <w:sz w:val="28"/>
        </w:rPr>
      </w:pPr>
      <w:r>
        <w:rPr>
          <w:sz w:val="28"/>
        </w:rPr>
        <w:t>ВСС-1 для блоков этапов 1 – 2, 5 – 6.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подключает к себе до старта и</w:t>
      </w:r>
      <w:r>
        <w:rPr>
          <w:spacing w:val="-67"/>
          <w:sz w:val="28"/>
        </w:rPr>
        <w:t xml:space="preserve"> </w:t>
      </w:r>
      <w:r>
        <w:rPr>
          <w:sz w:val="28"/>
        </w:rPr>
        <w:t>отключает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финиша.</w:t>
      </w:r>
    </w:p>
    <w:p w:rsidR="00523AAF" w:rsidRDefault="00D80DF0">
      <w:pPr>
        <w:pStyle w:val="a4"/>
        <w:numPr>
          <w:ilvl w:val="0"/>
          <w:numId w:val="2"/>
        </w:numPr>
        <w:tabs>
          <w:tab w:val="left" w:pos="817"/>
        </w:tabs>
        <w:spacing w:before="4" w:line="334" w:lineRule="exact"/>
        <w:ind w:left="816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-4"/>
          <w:sz w:val="28"/>
        </w:rPr>
        <w:t xml:space="preserve"> </w:t>
      </w:r>
      <w:r>
        <w:rPr>
          <w:sz w:val="28"/>
        </w:rPr>
        <w:t>для блока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:rsidR="00523AAF" w:rsidRDefault="00D80DF0">
      <w:pPr>
        <w:pStyle w:val="a3"/>
        <w:spacing w:line="310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523AAF" w:rsidRDefault="00D80DF0">
      <w:pPr>
        <w:pStyle w:val="a3"/>
        <w:ind w:left="107" w:right="116" w:firstLine="283"/>
        <w:jc w:val="both"/>
      </w:pPr>
      <w:r>
        <w:t>Длина верѐвок для наведения перил, а также верѐвки для снятия перил должны быть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</w:t>
      </w:r>
      <w:r>
        <w:rPr>
          <w:spacing w:val="1"/>
        </w:rPr>
        <w:t xml:space="preserve"> </w:t>
      </w:r>
      <w:r>
        <w:t>метров.</w:t>
      </w:r>
    </w:p>
    <w:p w:rsidR="00523AAF" w:rsidRDefault="00F3367F">
      <w:pPr>
        <w:pStyle w:val="a3"/>
        <w:spacing w:line="321" w:lineRule="exact"/>
        <w:ind w:left="391"/>
        <w:jc w:val="both"/>
      </w:pPr>
      <w:r w:rsidRPr="00F3367F">
        <w:t>С</w:t>
      </w:r>
      <w:r w:rsidR="00D80DF0" w:rsidRPr="00F3367F">
        <w:t>нятие</w:t>
      </w:r>
      <w:r w:rsidR="00D80DF0" w:rsidRPr="00F3367F">
        <w:rPr>
          <w:spacing w:val="-4"/>
        </w:rPr>
        <w:t xml:space="preserve"> </w:t>
      </w:r>
      <w:r w:rsidR="00D80DF0" w:rsidRPr="00F3367F">
        <w:t>перил</w:t>
      </w:r>
      <w:r w:rsidR="00D80DF0" w:rsidRPr="00F3367F">
        <w:rPr>
          <w:spacing w:val="-1"/>
        </w:rPr>
        <w:t xml:space="preserve"> </w:t>
      </w:r>
      <w:r w:rsidRPr="00F3367F">
        <w:rPr>
          <w:spacing w:val="-1"/>
        </w:rPr>
        <w:t xml:space="preserve">производится </w:t>
      </w:r>
      <w:r w:rsidR="00D80DF0" w:rsidRPr="00F3367F">
        <w:t>из</w:t>
      </w:r>
      <w:r w:rsidR="00D80DF0" w:rsidRPr="00F3367F">
        <w:rPr>
          <w:spacing w:val="-1"/>
        </w:rPr>
        <w:t xml:space="preserve"> </w:t>
      </w:r>
      <w:r w:rsidR="00D80DF0" w:rsidRPr="00F3367F">
        <w:t>БЗ</w:t>
      </w:r>
      <w:r w:rsidR="00D80DF0" w:rsidRPr="00F3367F">
        <w:rPr>
          <w:spacing w:val="-3"/>
        </w:rPr>
        <w:t xml:space="preserve"> </w:t>
      </w:r>
      <w:r w:rsidR="00D80DF0" w:rsidRPr="00F3367F">
        <w:t>2,</w:t>
      </w:r>
      <w:r w:rsidR="00D80DF0" w:rsidRPr="00F3367F">
        <w:rPr>
          <w:spacing w:val="-2"/>
        </w:rPr>
        <w:t xml:space="preserve"> </w:t>
      </w:r>
      <w:r w:rsidR="00D80DF0" w:rsidRPr="00F3367F">
        <w:t>БЗ</w:t>
      </w:r>
      <w:r w:rsidR="00D80DF0" w:rsidRPr="00F3367F">
        <w:rPr>
          <w:spacing w:val="-3"/>
        </w:rPr>
        <w:t xml:space="preserve"> </w:t>
      </w:r>
      <w:r w:rsidR="00CD47B9" w:rsidRPr="00F3367F">
        <w:t>3</w:t>
      </w:r>
      <w:r w:rsidR="00D80DF0" w:rsidRPr="00F3367F">
        <w:t>.</w:t>
      </w:r>
    </w:p>
    <w:p w:rsidR="00523AAF" w:rsidRDefault="00D80DF0">
      <w:pPr>
        <w:pStyle w:val="a3"/>
        <w:spacing w:before="2"/>
        <w:ind w:left="107" w:right="126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п.п.7.10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«Правил»</w:t>
      </w:r>
      <w:r>
        <w:rPr>
          <w:spacing w:val="1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касается пола.</w:t>
      </w:r>
    </w:p>
    <w:p w:rsidR="00523AAF" w:rsidRDefault="00D80DF0">
      <w:pPr>
        <w:pStyle w:val="a3"/>
        <w:ind w:left="107" w:right="122" w:firstLine="283"/>
        <w:jc w:val="both"/>
      </w:pPr>
      <w:r>
        <w:t>Запрещается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ОЗ</w:t>
      </w:r>
      <w:proofErr w:type="gramEnd"/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соответственно.</w:t>
      </w:r>
    </w:p>
    <w:p w:rsidR="00523AAF" w:rsidRDefault="00D80DF0">
      <w:pPr>
        <w:pStyle w:val="a3"/>
        <w:spacing w:line="321" w:lineRule="exact"/>
        <w:ind w:left="391"/>
        <w:jc w:val="both"/>
      </w:pPr>
      <w:r w:rsidRPr="00F3367F">
        <w:t>Волочение</w:t>
      </w:r>
      <w:r w:rsidRPr="00F3367F">
        <w:rPr>
          <w:spacing w:val="-2"/>
        </w:rPr>
        <w:t xml:space="preserve"> </w:t>
      </w:r>
      <w:r w:rsidRPr="00F3367F">
        <w:t>верѐвок</w:t>
      </w:r>
      <w:r w:rsidRPr="00F3367F">
        <w:rPr>
          <w:spacing w:val="-4"/>
        </w:rPr>
        <w:t xml:space="preserve"> </w:t>
      </w:r>
      <w:r w:rsidRPr="00F3367F">
        <w:t>разрешено.</w:t>
      </w:r>
    </w:p>
    <w:p w:rsidR="00523AAF" w:rsidRDefault="00D80DF0">
      <w:pPr>
        <w:pStyle w:val="a3"/>
        <w:spacing w:line="242" w:lineRule="auto"/>
        <w:ind w:left="107" w:right="121" w:firstLine="283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№2,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специальное,</w:t>
      </w:r>
      <w:r>
        <w:rPr>
          <w:spacing w:val="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специальное и</w:t>
      </w:r>
      <w:r>
        <w:rPr>
          <w:spacing w:val="-4"/>
        </w:rPr>
        <w:t xml:space="preserve"> </w:t>
      </w:r>
      <w:r>
        <w:t>дополнительное снаряжение в</w:t>
      </w:r>
      <w:r>
        <w:rPr>
          <w:spacing w:val="-2"/>
        </w:rPr>
        <w:t xml:space="preserve"> </w:t>
      </w:r>
      <w:r>
        <w:t>БЗ-2,</w:t>
      </w:r>
      <w:r>
        <w:rPr>
          <w:spacing w:val="-1"/>
        </w:rPr>
        <w:t xml:space="preserve"> </w:t>
      </w:r>
      <w:r>
        <w:t>БЗ-3.</w:t>
      </w:r>
    </w:p>
    <w:p w:rsidR="00523AAF" w:rsidRDefault="00D80DF0">
      <w:pPr>
        <w:pStyle w:val="a3"/>
        <w:ind w:left="107" w:right="120" w:firstLine="283"/>
        <w:jc w:val="both"/>
      </w:pPr>
      <w:r>
        <w:t>В случае подключения к перилам на этап №1 или отключения от перил на этапе № 6</w:t>
      </w:r>
      <w:r>
        <w:rPr>
          <w:spacing w:val="-67"/>
        </w:rPr>
        <w:t xml:space="preserve"> </w:t>
      </w:r>
      <w:r>
        <w:t>вне БЗ 1 и касания ТО 1, опоры, а также узлов и средств крепления перил навесной</w:t>
      </w:r>
      <w:r>
        <w:rPr>
          <w:spacing w:val="1"/>
        </w:rPr>
        <w:t xml:space="preserve"> </w:t>
      </w:r>
      <w:r>
        <w:t xml:space="preserve">переправы </w:t>
      </w:r>
      <w:proofErr w:type="gramStart"/>
      <w:r>
        <w:t>к</w:t>
      </w:r>
      <w:proofErr w:type="gramEnd"/>
      <w:r>
        <w:t xml:space="preserve"> ТО 1 при спуске по этапу № 6 – необходимо повторить этап, на котором</w:t>
      </w:r>
      <w:r>
        <w:rPr>
          <w:spacing w:val="1"/>
        </w:rPr>
        <w:t xml:space="preserve"> </w:t>
      </w:r>
      <w:r>
        <w:t>совершено</w:t>
      </w:r>
      <w:r>
        <w:rPr>
          <w:spacing w:val="-4"/>
        </w:rPr>
        <w:t xml:space="preserve"> </w:t>
      </w:r>
      <w:r>
        <w:t>нарушение.</w:t>
      </w:r>
    </w:p>
    <w:p w:rsidR="00523AAF" w:rsidRDefault="00D80DF0">
      <w:pPr>
        <w:pStyle w:val="a3"/>
        <w:ind w:left="107" w:right="307" w:firstLine="283"/>
        <w:jc w:val="both"/>
      </w:pPr>
      <w:r>
        <w:t>Время прохождения дистанции фик</w:t>
      </w:r>
      <w:r w:rsidR="00CD47B9">
        <w:t>сируется судейским хронометром.</w:t>
      </w:r>
    </w:p>
    <w:p w:rsidR="00523AAF" w:rsidRDefault="00523AAF">
      <w:pPr>
        <w:pStyle w:val="a3"/>
      </w:pPr>
    </w:p>
    <w:p w:rsidR="00523AAF" w:rsidRDefault="00D80DF0">
      <w:pPr>
        <w:pStyle w:val="Heading1"/>
        <w:spacing w:line="322" w:lineRule="exact"/>
      </w:pPr>
      <w:r>
        <w:t>СТАРТ</w:t>
      </w:r>
    </w:p>
    <w:p w:rsidR="00523AAF" w:rsidRDefault="00D80DF0">
      <w:pPr>
        <w:spacing w:line="322" w:lineRule="exact"/>
        <w:ind w:left="391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1-2.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 перилам</w:t>
      </w: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(БЗ 1</w:t>
      </w:r>
      <w:r>
        <w:rPr>
          <w:spacing w:val="-2"/>
        </w:rPr>
        <w:t xml:space="preserve"> </w:t>
      </w:r>
      <w:r>
        <w:t>– ТО 2)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CD47B9" w:rsidRPr="00F3367F">
        <w:rPr>
          <w:sz w:val="28"/>
        </w:rPr>
        <w:t>17</w:t>
      </w:r>
      <w:r w:rsidRPr="00F3367F">
        <w:rPr>
          <w:sz w:val="28"/>
        </w:rPr>
        <w:t>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вперѐд.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 ПОД;</w:t>
      </w:r>
      <w:r>
        <w:rPr>
          <w:spacing w:val="-4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pStyle w:val="a3"/>
        <w:spacing w:before="2"/>
        <w:ind w:left="391"/>
      </w:pPr>
      <w:r>
        <w:rPr>
          <w:i/>
          <w:u w:val="single"/>
        </w:rPr>
        <w:t>Действия:</w:t>
      </w:r>
      <w:r>
        <w:rPr>
          <w:i/>
          <w:spacing w:val="-9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7.6,</w:t>
      </w:r>
      <w:r>
        <w:rPr>
          <w:spacing w:val="-13"/>
        </w:rPr>
        <w:t xml:space="preserve"> </w:t>
      </w:r>
      <w:r>
        <w:t>спуск</w:t>
      </w:r>
      <w:r>
        <w:rPr>
          <w:spacing w:val="-9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7.10,</w:t>
      </w:r>
      <w:r>
        <w:rPr>
          <w:spacing w:val="-12"/>
        </w:rPr>
        <w:t xml:space="preserve"> </w:t>
      </w:r>
      <w:r>
        <w:t>снятие</w:t>
      </w:r>
      <w:r>
        <w:rPr>
          <w:spacing w:val="-12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</w:p>
    <w:p w:rsidR="00523AAF" w:rsidRDefault="00523AAF">
      <w:pPr>
        <w:sectPr w:rsidR="00523AAF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523AAF" w:rsidRDefault="00D80DF0">
      <w:pPr>
        <w:pStyle w:val="a3"/>
        <w:spacing w:before="75" w:line="322" w:lineRule="exact"/>
        <w:ind w:left="107"/>
      </w:pPr>
      <w:r>
        <w:lastRenderedPageBreak/>
        <w:t>7.6.15.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ПОД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spacing w:line="322" w:lineRule="exact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523AAF" w:rsidRDefault="00D80DF0">
      <w:pPr>
        <w:pStyle w:val="a4"/>
        <w:numPr>
          <w:ilvl w:val="0"/>
          <w:numId w:val="1"/>
        </w:numPr>
        <w:tabs>
          <w:tab w:val="left" w:pos="672"/>
        </w:tabs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523AAF" w:rsidRDefault="00D80DF0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 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523AAF" w:rsidRDefault="00D80DF0">
      <w:pPr>
        <w:pStyle w:val="a3"/>
        <w:spacing w:before="2"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523AAF" w:rsidRDefault="00D80DF0">
      <w:pPr>
        <w:pStyle w:val="a3"/>
        <w:ind w:left="107" w:right="331" w:firstLine="283"/>
      </w:pPr>
      <w:r>
        <w:rPr>
          <w:b/>
        </w:rPr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523AAF" w:rsidRDefault="00523AAF">
      <w:pPr>
        <w:pStyle w:val="a3"/>
        <w:spacing w:before="4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20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3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523AAF" w:rsidRDefault="00D80DF0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 ВСС-2; 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523AAF" w:rsidRDefault="00D80DF0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9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перил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7.6,</w:t>
      </w:r>
      <w:r>
        <w:rPr>
          <w:spacing w:val="-13"/>
        </w:rPr>
        <w:t xml:space="preserve"> </w:t>
      </w:r>
      <w:r>
        <w:t>спуск</w:t>
      </w:r>
      <w:r>
        <w:rPr>
          <w:spacing w:val="-9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7.10,</w:t>
      </w:r>
      <w:r>
        <w:rPr>
          <w:spacing w:val="-12"/>
        </w:rPr>
        <w:t xml:space="preserve"> </w:t>
      </w:r>
      <w:r>
        <w:t>снятие</w:t>
      </w:r>
      <w:r>
        <w:rPr>
          <w:spacing w:val="-11"/>
        </w:rPr>
        <w:t xml:space="preserve"> </w:t>
      </w:r>
      <w:r>
        <w:t>перил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п.</w:t>
      </w:r>
    </w:p>
    <w:p w:rsidR="00523AAF" w:rsidRDefault="00D80DF0">
      <w:pPr>
        <w:pStyle w:val="a3"/>
        <w:spacing w:line="322" w:lineRule="exact"/>
        <w:ind w:left="107"/>
      </w:pPr>
      <w:r>
        <w:t>7.6.15.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523AAF" w:rsidRDefault="00523AAF">
      <w:pPr>
        <w:pStyle w:val="a3"/>
        <w:spacing w:before="3"/>
      </w:pPr>
    </w:p>
    <w:p w:rsidR="00523AAF" w:rsidRDefault="00D80DF0">
      <w:pPr>
        <w:pStyle w:val="Heading1"/>
        <w:spacing w:before="1" w:line="322" w:lineRule="exact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6"/>
          <w:u w:val="thick"/>
        </w:rPr>
        <w:t xml:space="preserve"> </w:t>
      </w:r>
      <w:r>
        <w:rPr>
          <w:u w:val="thick"/>
        </w:rPr>
        <w:t>5-6.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перилам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переправа</w:t>
      </w:r>
    </w:p>
    <w:p w:rsidR="00523AAF" w:rsidRDefault="00D80DF0">
      <w:pPr>
        <w:pStyle w:val="a4"/>
        <w:numPr>
          <w:ilvl w:val="0"/>
          <w:numId w:val="1"/>
        </w:numPr>
        <w:tabs>
          <w:tab w:val="left" w:pos="672"/>
        </w:tabs>
        <w:spacing w:line="320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перилам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 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sz w:val="28"/>
        </w:rPr>
        <w:t>h=</w:t>
      </w:r>
      <w:proofErr w:type="spellEnd"/>
      <w:r>
        <w:rPr>
          <w:sz w:val="28"/>
        </w:rPr>
        <w:t xml:space="preserve"> 6 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= 90°</w:t>
      </w:r>
    </w:p>
    <w:p w:rsidR="00523AAF" w:rsidRDefault="00D80DF0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2; 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3"/>
          <w:sz w:val="28"/>
        </w:rPr>
        <w:t xml:space="preserve"> </w:t>
      </w:r>
      <w:r>
        <w:rPr>
          <w:sz w:val="28"/>
        </w:rPr>
        <w:t>ВСС-1;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подъѐм</w:t>
      </w:r>
      <w:r>
        <w:rPr>
          <w:spacing w:val="-5"/>
          <w:sz w:val="28"/>
        </w:rPr>
        <w:t xml:space="preserve"> </w:t>
      </w:r>
      <w:r>
        <w:rPr>
          <w:sz w:val="28"/>
        </w:rPr>
        <w:t>по 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7.10.</w:t>
      </w:r>
    </w:p>
    <w:p w:rsidR="00523AAF" w:rsidRDefault="00523AAF">
      <w:pPr>
        <w:pStyle w:val="a3"/>
        <w:spacing w:before="3"/>
      </w:pPr>
    </w:p>
    <w:p w:rsidR="00523AAF" w:rsidRDefault="00D80DF0">
      <w:pPr>
        <w:pStyle w:val="Heading1"/>
        <w:numPr>
          <w:ilvl w:val="0"/>
          <w:numId w:val="1"/>
        </w:numPr>
        <w:tabs>
          <w:tab w:val="left" w:pos="672"/>
        </w:tabs>
        <w:spacing w:line="321" w:lineRule="exact"/>
      </w:pPr>
      <w:r>
        <w:t>Навесная</w:t>
      </w:r>
      <w:r>
        <w:rPr>
          <w:spacing w:val="-2"/>
        </w:rPr>
        <w:t xml:space="preserve"> </w:t>
      </w:r>
      <w:r>
        <w:t>переправа (ТО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БЗ</w:t>
      </w:r>
      <w:r>
        <w:rPr>
          <w:spacing w:val="-2"/>
        </w:rPr>
        <w:t xml:space="preserve"> </w:t>
      </w:r>
      <w:r>
        <w:t>1)</w:t>
      </w:r>
    </w:p>
    <w:p w:rsidR="00523AAF" w:rsidRDefault="00D80DF0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а (вниз)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 w:rsidR="00CD47B9" w:rsidRPr="00F3367F">
        <w:rPr>
          <w:sz w:val="28"/>
        </w:rPr>
        <w:t>17</w:t>
      </w:r>
      <w:r w:rsidRPr="00F3367F">
        <w:rPr>
          <w:sz w:val="28"/>
        </w:rPr>
        <w:t>°.</w:t>
      </w:r>
    </w:p>
    <w:p w:rsidR="00523AAF" w:rsidRDefault="00D80DF0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КЛ.</w:t>
      </w:r>
    </w:p>
    <w:p w:rsidR="00523AAF" w:rsidRDefault="00D80DF0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7.9,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вперѐд.</w:t>
      </w:r>
    </w:p>
    <w:p w:rsidR="00523AAF" w:rsidRDefault="00D80DF0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523AAF" w:rsidRDefault="00523AAF">
      <w:pPr>
        <w:pStyle w:val="a3"/>
        <w:spacing w:before="11"/>
        <w:rPr>
          <w:sz w:val="27"/>
        </w:rPr>
      </w:pPr>
    </w:p>
    <w:p w:rsidR="00523AAF" w:rsidRDefault="00D80DF0">
      <w:pPr>
        <w:pStyle w:val="Heading1"/>
        <w:rPr>
          <w:b w:val="0"/>
        </w:rPr>
      </w:pPr>
      <w:r>
        <w:t>ФИНИШ</w:t>
      </w:r>
      <w:r>
        <w:rPr>
          <w:b w:val="0"/>
        </w:rPr>
        <w:t>.</w:t>
      </w:r>
    </w:p>
    <w:p w:rsidR="00523AAF" w:rsidRDefault="00523AAF">
      <w:pPr>
        <w:sectPr w:rsidR="00523AAF">
          <w:pgSz w:w="11900" w:h="16850"/>
          <w:pgMar w:top="800" w:right="580" w:bottom="280" w:left="600" w:header="720" w:footer="720" w:gutter="0"/>
          <w:cols w:space="720"/>
        </w:sectPr>
      </w:pPr>
    </w:p>
    <w:p w:rsidR="00523AAF" w:rsidRDefault="00D80DF0">
      <w:pPr>
        <w:spacing w:before="60"/>
        <w:ind w:left="1124" w:right="854"/>
        <w:jc w:val="center"/>
        <w:rPr>
          <w:b/>
          <w:sz w:val="28"/>
        </w:rPr>
      </w:pPr>
      <w:r>
        <w:rPr>
          <w:b/>
          <w:sz w:val="28"/>
        </w:rPr>
        <w:lastRenderedPageBreak/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дистанции</w:t>
      </w:r>
    </w:p>
    <w:p w:rsidR="00523AAF" w:rsidRDefault="00523AAF">
      <w:pPr>
        <w:pStyle w:val="a3"/>
        <w:rPr>
          <w:b/>
          <w:sz w:val="20"/>
        </w:rPr>
      </w:pPr>
    </w:p>
    <w:p w:rsidR="00523AAF" w:rsidRDefault="00D80DF0">
      <w:pPr>
        <w:pStyle w:val="a3"/>
        <w:spacing w:before="5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144919</wp:posOffset>
            </wp:positionV>
            <wp:extent cx="5705541" cy="29986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41" cy="2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3AAF" w:rsidSect="00523AAF">
      <w:pgSz w:w="11900" w:h="16850"/>
      <w:pgMar w:top="8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3A9"/>
    <w:multiLevelType w:val="hybridMultilevel"/>
    <w:tmpl w:val="392EFAB4"/>
    <w:lvl w:ilvl="0" w:tplc="9306C662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F8F4BC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54244380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F84E78CC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AD0C55E6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B0C2A5AC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22742BC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BB3438D8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499C7AC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abstractNum w:abstractNumId="1">
    <w:nsid w:val="740E1E7A"/>
    <w:multiLevelType w:val="hybridMultilevel"/>
    <w:tmpl w:val="CCBE394A"/>
    <w:lvl w:ilvl="0" w:tplc="1C7C1470">
      <w:numFmt w:val="bullet"/>
      <w:lvlText w:val="-"/>
      <w:lvlJc w:val="left"/>
      <w:pPr>
        <w:ind w:left="108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C98E6DC">
      <w:numFmt w:val="bullet"/>
      <w:lvlText w:val="•"/>
      <w:lvlJc w:val="left"/>
      <w:pPr>
        <w:ind w:left="1161" w:hanging="426"/>
      </w:pPr>
      <w:rPr>
        <w:rFonts w:hint="default"/>
        <w:lang w:val="ru-RU" w:eastAsia="en-US" w:bidi="ar-SA"/>
      </w:rPr>
    </w:lvl>
    <w:lvl w:ilvl="2" w:tplc="1B7CED86">
      <w:numFmt w:val="bullet"/>
      <w:lvlText w:val="•"/>
      <w:lvlJc w:val="left"/>
      <w:pPr>
        <w:ind w:left="2223" w:hanging="426"/>
      </w:pPr>
      <w:rPr>
        <w:rFonts w:hint="default"/>
        <w:lang w:val="ru-RU" w:eastAsia="en-US" w:bidi="ar-SA"/>
      </w:rPr>
    </w:lvl>
    <w:lvl w:ilvl="3" w:tplc="B464CE3C">
      <w:numFmt w:val="bullet"/>
      <w:lvlText w:val="•"/>
      <w:lvlJc w:val="left"/>
      <w:pPr>
        <w:ind w:left="3285" w:hanging="426"/>
      </w:pPr>
      <w:rPr>
        <w:rFonts w:hint="default"/>
        <w:lang w:val="ru-RU" w:eastAsia="en-US" w:bidi="ar-SA"/>
      </w:rPr>
    </w:lvl>
    <w:lvl w:ilvl="4" w:tplc="4FEC809A">
      <w:numFmt w:val="bullet"/>
      <w:lvlText w:val="•"/>
      <w:lvlJc w:val="left"/>
      <w:pPr>
        <w:ind w:left="4347" w:hanging="426"/>
      </w:pPr>
      <w:rPr>
        <w:rFonts w:hint="default"/>
        <w:lang w:val="ru-RU" w:eastAsia="en-US" w:bidi="ar-SA"/>
      </w:rPr>
    </w:lvl>
    <w:lvl w:ilvl="5" w:tplc="3106127A">
      <w:numFmt w:val="bullet"/>
      <w:lvlText w:val="•"/>
      <w:lvlJc w:val="left"/>
      <w:pPr>
        <w:ind w:left="5409" w:hanging="426"/>
      </w:pPr>
      <w:rPr>
        <w:rFonts w:hint="default"/>
        <w:lang w:val="ru-RU" w:eastAsia="en-US" w:bidi="ar-SA"/>
      </w:rPr>
    </w:lvl>
    <w:lvl w:ilvl="6" w:tplc="190EB5EA">
      <w:numFmt w:val="bullet"/>
      <w:lvlText w:val="•"/>
      <w:lvlJc w:val="left"/>
      <w:pPr>
        <w:ind w:left="6471" w:hanging="426"/>
      </w:pPr>
      <w:rPr>
        <w:rFonts w:hint="default"/>
        <w:lang w:val="ru-RU" w:eastAsia="en-US" w:bidi="ar-SA"/>
      </w:rPr>
    </w:lvl>
    <w:lvl w:ilvl="7" w:tplc="420E6996">
      <w:numFmt w:val="bullet"/>
      <w:lvlText w:val="•"/>
      <w:lvlJc w:val="left"/>
      <w:pPr>
        <w:ind w:left="7533" w:hanging="426"/>
      </w:pPr>
      <w:rPr>
        <w:rFonts w:hint="default"/>
        <w:lang w:val="ru-RU" w:eastAsia="en-US" w:bidi="ar-SA"/>
      </w:rPr>
    </w:lvl>
    <w:lvl w:ilvl="8" w:tplc="FFEA59FA">
      <w:numFmt w:val="bullet"/>
      <w:lvlText w:val="•"/>
      <w:lvlJc w:val="left"/>
      <w:pPr>
        <w:ind w:left="8595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AAF"/>
    <w:rsid w:val="003A7515"/>
    <w:rsid w:val="00523AAF"/>
    <w:rsid w:val="00AB0F99"/>
    <w:rsid w:val="00CD47B9"/>
    <w:rsid w:val="00D80DF0"/>
    <w:rsid w:val="00F3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A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AA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23AAF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23AAF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523A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4</cp:revision>
  <dcterms:created xsi:type="dcterms:W3CDTF">2023-02-06T08:19:00Z</dcterms:created>
  <dcterms:modified xsi:type="dcterms:W3CDTF">2023-10-27T08:24:00Z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