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Положение </w:t>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 проведении заплыва на открытой воде  “Караман”, 23 июня 2024г.</w:t>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 Красная поляна, Марксовский район 2024г.</w:t>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Положение соревнований по плаванию на открытой воде  “Караман”.</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numPr>
          <w:ilvl w:val="0"/>
          <w:numId w:val="1"/>
        </w:numPr>
        <w:ind w:left="720" w:hanging="36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Общая Информация.</w:t>
      </w:r>
    </w:p>
    <w:p w:rsidR="00000000" w:rsidDel="00000000" w:rsidP="00000000" w:rsidRDefault="00000000" w:rsidRPr="00000000" w14:paraId="0000002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Организатор заплыва : Индивидуальный предприниматель Хабибуллин Дмитрий Рафаэльевич. </w:t>
      </w:r>
    </w:p>
    <w:p w:rsidR="00000000" w:rsidDel="00000000" w:rsidP="00000000" w:rsidRDefault="00000000" w:rsidRPr="00000000" w14:paraId="0000002C">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Название Соревнования: заплыв “Караман”.                                                                               </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Дата проведения Соревнования: 23.06.2024 г.</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Место проведения Соревнования: Саратовская область, Марксовский район, с. Красная Поляна, турбаза “Красная поляна”.</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Цели и задачи</w:t>
      </w:r>
    </w:p>
    <w:p w:rsidR="00000000" w:rsidDel="00000000" w:rsidP="00000000" w:rsidRDefault="00000000" w:rsidRPr="00000000" w14:paraId="0000003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rtl w:val="0"/>
        </w:rPr>
        <w:t xml:space="preserve">.1. Заплыв “Караман” (далее - Соревнование) проводится с целью:</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популяризация и развитие плавания на открытой воде;</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привлечение населения к здоровому образу жизни, регулярным занятиям физической культурой и спортом, как важному средству укрепления здоровья;</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пропаганда здорового образа жизни, формирование позитивных жизненных установок у подрастающего поколения, гражданское и патриотическое воспитание молодежи;</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повышение спортивного мастерства.</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Предварительная программа Соревнований</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7.00 - отправление трансфера с участниками Соревнований с остановки “Речной Вокзал”, пл. Петра Первого. (рядом с гостиницей “Словакия”)</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8.00-9.15 - выдача стартовых пакетов</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9.20-9.30 - брифинг участников заплывов на дистанции 1км, 3км и 5км.</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9.55 - формирование в стартовом створе участников заплыва на 5км.</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10.00 - старт участников заплыва на 5км.</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10.10 - формирование  в стартовом створе участников заплыва на 3км.</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10.15 - старт участников заплыва на 3км.</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10.25 - формирование  в стартовом створе участников заплыва на 1км.</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10.30 - старт участников заплыва на 1км.</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12.45 - награждение победителей и призеров Соревнований.</w:t>
      </w:r>
    </w:p>
    <w:p w:rsidR="00000000" w:rsidDel="00000000" w:rsidP="00000000" w:rsidRDefault="00000000" w:rsidRPr="00000000" w14:paraId="0000004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14.00 - отправление трансфера с участниками.</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4. Категории участников соревнований</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rtl w:val="0"/>
        </w:rPr>
        <w:t xml:space="preserve">.1 К участию в соревнованиях допускаются лица, достигшие возраста 18 лет. Возраст спортсменов определяется по состоянию на 31 декабря года соревнований в соответствии с Единой всероссийской спортивной классификацией (ЕВСК).</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Личный зачет будет вестись по следующим возрастным группам на всех дистанциях:</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Абсолютный зачет (мужчины)</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Абсолютный зачет (женщины)</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M18-29 (мужчины от 18 до 29 лет)</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 18-29 (женщины от 18 до 29 лет)</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M30-39 (мужчины от 30 до 39 лет)</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Ж30-39 (женщины от 30 до 39 лет)</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M40-49 (мужчины от 40 до 49 лет)</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Ж40-49 (женщины от 40 до 49лет)</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M50+ (мужчины от 50 лет и старше)</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Ж50+ (мужчины от 50 лет и старше)</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В зависимости от числа зарегистрировавшихся участников организаторы оставляют за собой право выделения дополнительных групп или объединения существующих.</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Регистрация участников и получение стартового пакета</w:t>
      </w:r>
    </w:p>
    <w:p w:rsidR="00000000" w:rsidDel="00000000" w:rsidP="00000000" w:rsidRDefault="00000000" w:rsidRPr="00000000" w14:paraId="0000005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28"/>
          <w:szCs w:val="28"/>
          <w:rtl w:val="0"/>
        </w:rPr>
        <w:t xml:space="preserve">.1. Электронная регистрация для участия в Соревнованиях открыта до 14.06.2024 на сайте</w:t>
      </w:r>
      <w:r w:rsidDel="00000000" w:rsidR="00000000" w:rsidRPr="00000000">
        <w:rPr>
          <w:rFonts w:ascii="Times New Roman" w:cs="Times New Roman" w:eastAsia="Times New Roman" w:hAnsi="Times New Roman"/>
          <w:b w:val="1"/>
          <w:sz w:val="28"/>
          <w:szCs w:val="28"/>
          <w:rtl w:val="0"/>
        </w:rPr>
        <w:t xml:space="preserve"> https://maxpace.ru/swim_karaman/</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Участник считается зарегистрированным после заполнения анкеты участника и оплаты стартового взноса.</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Регистрация участника может быть аннулирована при установлении факта </w:t>
      </w:r>
      <w:r w:rsidDel="00000000" w:rsidR="00000000" w:rsidRPr="00000000">
        <w:rPr>
          <w:rFonts w:ascii="Times New Roman" w:cs="Times New Roman" w:eastAsia="Times New Roman" w:hAnsi="Times New Roman"/>
          <w:sz w:val="28"/>
          <w:szCs w:val="28"/>
          <w:rtl w:val="0"/>
        </w:rPr>
        <w:t xml:space="preserve">предоставления</w:t>
      </w:r>
      <w:r w:rsidDel="00000000" w:rsidR="00000000" w:rsidRPr="00000000">
        <w:rPr>
          <w:rFonts w:ascii="Times New Roman" w:cs="Times New Roman" w:eastAsia="Times New Roman" w:hAnsi="Times New Roman"/>
          <w:sz w:val="28"/>
          <w:szCs w:val="28"/>
          <w:rtl w:val="0"/>
        </w:rPr>
        <w:t xml:space="preserve"> ложных или недостоверных сведений. Денежные средства в этом случае не возвращаются.</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5.4.Стартовые пакеты выдаются только Участнику лично. Получение за других лиц и передача пакетов другим лицам запрещены. При выдаче стартового пакета, после проверки всех документов Участнику на руку крепится браслет Участника. Снимать браслет до окончания соревнований запрещено. Отсутствие браслета у Участника на соревновании ведет к его дисквалификации.</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Регистрация участников может быть закрыта досрочно по достижении суммарного лимита участников.</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Дополнительная регистрация будет открыта во время работы Зоны выдачи стартовых пакетов, если на момент закрытия электронной регистрации не будет достигнуто максимальное число участников Соревнования.</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Оплаченная регистрация на Соревнование отмене не подлежит, регистрационный взнос не возвращается. Перерегистрация на другое лицо возможно при согласовании с организаторами. (maxpaceclub@gmail.ru) Перенос регистрации на другое соревнование возможно так же при согласовании с организаторами.</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Для получения стартового пакета участника по всем категориям, спортсменам необходимо предоставить:</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документ, удостоверяющий личность;</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медицинский допуск к соревнованиям по плаванию на выбранную дистанцию;</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оригинал договора о страховании;</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расписка об ответственности за собственное здоровье (</w:t>
      </w:r>
      <w:r w:rsidDel="00000000" w:rsidR="00000000" w:rsidRPr="00000000">
        <w:rPr>
          <w:rFonts w:ascii="Times New Roman" w:cs="Times New Roman" w:eastAsia="Times New Roman" w:hAnsi="Times New Roman"/>
          <w:sz w:val="28"/>
          <w:szCs w:val="28"/>
          <w:highlight w:val="white"/>
          <w:rtl w:val="0"/>
        </w:rPr>
        <w:t xml:space="preserve">Приложение 1</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Медицинская справка должна содержать печать выдавшего учреждения, подпись и печать врача, а также указание о допуске участника к соревнованию на выбранную дистанцию. Справка должна быть оформлена не ранее 6 месяцев до даты проведения соревнований.</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В стартовый пакет входит:</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шапочка;</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мешки для вещей;</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индивидуальный спасательный буй*;</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индивидуальный электронный хронометражный чип (ИЭХЧ)**;</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материалы партнеров Соревнований.</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Каждому зарегистрированному и допущенному к соревнованиям участнику присваивается индивидуальный стартовый номер.</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22" w:sz="0" w:val="none"/>
          <w:right w:color="auto" w:space="0" w:sz="0" w:val="none"/>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окончании дистанции, спасательный буй возвращается организаторам.</w:t>
      </w:r>
    </w:p>
    <w:p w:rsidR="00000000" w:rsidDel="00000000" w:rsidP="00000000" w:rsidRDefault="00000000" w:rsidRPr="00000000" w14:paraId="00000074">
      <w:pPr>
        <w:pBdr>
          <w:top w:color="auto" w:space="0" w:sz="0" w:val="none"/>
          <w:left w:color="auto" w:space="0" w:sz="0" w:val="none"/>
          <w:bottom w:color="auto" w:space="22" w:sz="0" w:val="none"/>
          <w:right w:color="auto" w:space="0" w:sz="0" w:val="none"/>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потере спасательного буя, на участника возлагается штраф в размере 1500р.</w:t>
      </w:r>
    </w:p>
    <w:p w:rsidR="00000000" w:rsidDel="00000000" w:rsidP="00000000" w:rsidRDefault="00000000" w:rsidRPr="00000000" w14:paraId="00000075">
      <w:pPr>
        <w:pBdr>
          <w:top w:color="auto" w:space="0" w:sz="0" w:val="none"/>
          <w:left w:color="auto" w:space="0" w:sz="0" w:val="none"/>
          <w:bottom w:color="auto" w:space="22" w:sz="0" w:val="none"/>
          <w:right w:color="auto" w:space="0" w:sz="0" w:val="none"/>
        </w:pBd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22" w:sz="0" w:val="none"/>
          <w:right w:color="auto" w:space="0" w:sz="0" w:val="none"/>
        </w:pBd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 окончании дистанции, электронный чип возвращается организаторам. Потеря электронного чипа влечёт за собой штраф в размере 6000р.</w:t>
      </w:r>
    </w:p>
    <w:p w:rsidR="00000000" w:rsidDel="00000000" w:rsidP="00000000" w:rsidRDefault="00000000" w:rsidRPr="00000000" w14:paraId="00000077">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Дистанция</w:t>
      </w:r>
    </w:p>
    <w:p w:rsidR="00000000" w:rsidDel="00000000" w:rsidP="00000000" w:rsidRDefault="00000000" w:rsidRPr="00000000" w14:paraId="0000007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28"/>
          <w:szCs w:val="28"/>
          <w:rtl w:val="0"/>
        </w:rPr>
        <w:t xml:space="preserve">.1. Маршрут всех дистанций заплыва “Караман” проходит на реке “Большой Караман”. Все дистанции проходят в один круг: 1км, 3км и 5км. Со схемой дистанций можно ознакомиться на официальном сайте соревнований</w:t>
      </w:r>
      <w:r w:rsidDel="00000000" w:rsidR="00000000" w:rsidRPr="00000000">
        <w:rPr>
          <w:rFonts w:ascii="Times New Roman" w:cs="Times New Roman" w:eastAsia="Times New Roman" w:hAnsi="Times New Roman"/>
          <w:b w:val="1"/>
          <w:sz w:val="28"/>
          <w:szCs w:val="28"/>
          <w:rtl w:val="0"/>
        </w:rPr>
        <w:t xml:space="preserve"> https://maxpace.ru/swim_karaman/</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Старт производится с берега.</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Температура воды в это время года может составлять от +16С до +23С. Рекомендовано использование гидрокостюмов при температуре до +23С. При температуре свыше +24С гидрокостюмы запрещены. При температуре +18С и ниже, использование гидрокостюма обязательно.</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Участники могут преодолевать дистанцию любым удобным стилем плавания. Запрещается использование любых подручных средств, облегчающих плавание (ласты, нарукавники, перчатки и</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прочее).</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Участников будут сопровождать весельные лодки. В случае возникновения непредвиденной ситуации (судорога, захлебывание, общее ухудшение самочувствия) участник должен остановиться, помахать рукой над головой и голосом привлечь внимание ближайшей лодки сопровождения.</w:t>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Если участник попадает в лодку сопровождения, это не ведет к его автоматической дисквалификации. В лодке он может передохнуть, набраться сил и продолжить участие, если судьи в лодке решат, что дальнейшее плавание не повредит его здоровью.</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Лидеров будет сопровождать байдарка, показывающая оптимальный путь по дистанции.</w:t>
      </w:r>
    </w:p>
    <w:p w:rsidR="00000000" w:rsidDel="00000000" w:rsidP="00000000" w:rsidRDefault="00000000" w:rsidRPr="00000000" w14:paraId="00000083">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Лимиты времени на дистанциях</w:t>
      </w:r>
    </w:p>
    <w:p w:rsidR="00000000" w:rsidDel="00000000" w:rsidP="00000000" w:rsidRDefault="00000000" w:rsidRPr="00000000" w14:paraId="0000008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Лимит времени на дистанции 5км - 2 часа 30мин</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Лимит времени на дистанции 3км - 1 час 30мин</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Лимит времени на дистанции 1км - 40мин</w:t>
      </w:r>
    </w:p>
    <w:p w:rsidR="00000000" w:rsidDel="00000000" w:rsidP="00000000" w:rsidRDefault="00000000" w:rsidRPr="00000000" w14:paraId="0000008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Дисквалификация</w:t>
      </w:r>
    </w:p>
    <w:p w:rsidR="00000000" w:rsidDel="00000000" w:rsidP="00000000" w:rsidRDefault="00000000" w:rsidRPr="00000000" w14:paraId="0000008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28"/>
          <w:szCs w:val="28"/>
          <w:rtl w:val="0"/>
        </w:rPr>
        <w:t xml:space="preserve">.1. Судейская коллегия оставляет за собой право дисквалифицировать участника в случае, если:</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плыл под номером другого участника;</w:t>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плыл без официального номера Соревнований, буя и шапочки;</w:t>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сократил дистанцию;</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использовал запрещенные плавательные средства (колобашки, ласты и др.);</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начал заплыв до официального старта;</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приплыл к финишу после закрытия зоны финиша;</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начал заплыв не из зоны старта;</w:t>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проигнорировал указание судьи;</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вел себя неспортивно.</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Оргкомитетом остается право дисквалификации без объяснения причины.</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Сроки и порядок подачи протестов и апелляций</w:t>
      </w:r>
    </w:p>
    <w:p w:rsidR="00000000" w:rsidDel="00000000" w:rsidP="00000000" w:rsidRDefault="00000000" w:rsidRPr="00000000" w14:paraId="0000009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 Участник вправе подать протест или претензию, которые рассматриваются судейской коллегией.</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9.1.1. Судейская коллегия рассматривает:</w:t>
      </w:r>
    </w:p>
    <w:p w:rsidR="00000000" w:rsidDel="00000000" w:rsidP="00000000" w:rsidRDefault="00000000" w:rsidRPr="00000000" w14:paraId="000000A1">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протесты и претензии, влияющие на распределение призовых мест;</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протесты и претензии, касающиеся неточности в измерении времени, за которое участник преодолел дистанцию;</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протесты и претензии, касающиеся дисквалификации участника за неспортивное поведение.</w:t>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9.1.2. Остальные претензии могут быть проигнорированы комиссией в силу их незначительности (сюда относятся опечатки, некорректные анкетные данные и другое).</w:t>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 При подаче претензии на почту maxpaceclub@gmail.ru необходимо указать следующие данные:</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фамилия и имя (анонимные претензии не рассматриваются);</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суть претензии (в чем состоит претензия);</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материалы, доказывающие ошибку (фото- и видеоматериалы). Данные индивидуальных измерителей времени с подтверждением пройденной дистанции, временем, фамилией и именем участника.</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 Претензии принимаются только от участников Соревнования или от их официальных представителей.</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 Сроки подачи протестов и претензий, а также способ их подачи:</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9.4.1.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до официальной церемонии награждения.</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Распределение призовых мест после церемонии награждения может быть</w:t>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главный судья Соревнований.</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9.4.2. По остальным вопросам участник вправе подать протест или претензию в период с момента окончания Соревнований до 16:00 23.06.2024.</w:t>
      </w:r>
    </w:p>
    <w:p w:rsidR="00000000" w:rsidDel="00000000" w:rsidP="00000000" w:rsidRDefault="00000000" w:rsidRPr="00000000" w14:paraId="000000AF">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Обеспечение безопасности</w:t>
      </w:r>
    </w:p>
    <w:p w:rsidR="00000000" w:rsidDel="00000000" w:rsidP="00000000" w:rsidRDefault="00000000" w:rsidRPr="00000000" w14:paraId="000000B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rtl w:val="0"/>
        </w:rPr>
        <w:t xml:space="preserve">.1. Общая ответственность за обеспечение безопасности проведения заплыва возлагается на Организатора. </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 В целях обеспечения безопасности Участников на воде организуется сопровождение катерами, лодками со спасательными группами и/или иными плавательными средствами. </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 Каждому Участнику на время прохождения заплыва выдается индивидуальный страховочный буй. </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 Медицинское обеспечение осуществляется бригадой или бригадами скорой медицинской помощи с необходимым оборудованием в соответствии с нормативно-правовыми актами, действующими на территории проведения заплыва. </w:t>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 Безопасность Участников заплыва и зрителей в месте проведения основных мероприятий заплыва на суше обеспечивает Организатор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No 353  (ред. от 17.05.2022).</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10.6. Организаторы не несут ответственность за Участников, не выполняющих правила заплыва и инструкции Организаторов.</w:t>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10.7. Оргкомитет соревнований и судьи на дистанции имеют право снять спортсмена с соревнований при наличии достаточных доказательств того, что дальнейшее участие может нанести непоправимый вред его здоровью.</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10.8. Для участия в соревнованиях при регистрации спортсмены обязаны ознакомиться и подписать «Расписку об ответственности за собственное здоровье». Отказ участника от подписания данной Расписки ведет к автоматическому запрету его участия в соревнованиях. Стартовый взнос в данном случае не возвращается.</w:t>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10.9. Участие в соревновании осуществляется только при наличии договора страхования жизни и здоровья от несчастных случаев, который представляется в Оргкомитет соревнования на каждого участника соревнования.</w:t>
      </w:r>
    </w:p>
    <w:p w:rsidR="00000000" w:rsidDel="00000000" w:rsidP="00000000" w:rsidRDefault="00000000" w:rsidRPr="00000000" w14:paraId="000000B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Регистрация результатов участников</w:t>
      </w:r>
    </w:p>
    <w:p w:rsidR="00000000" w:rsidDel="00000000" w:rsidP="00000000" w:rsidRDefault="00000000" w:rsidRPr="00000000" w14:paraId="000000B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 Результат участников Соревнований заплыва фиксируется:</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системой электронного хронометража;</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 Оргкомитет Соревнований не гарантирует получение личного результата участником в случае, если:</w:t>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электронный чип был размагничен, поврежден;</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неправильно прикрепил чип;</w:t>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плыл с чужим номером;</w:t>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утратил чип;</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не уложился в установленный лимит времени;</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принял участие в заплыве на другую дистанцию;</w:t>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участник был дисквалифицирован.</w:t>
      </w:r>
    </w:p>
    <w:p w:rsidR="00000000" w:rsidDel="00000000" w:rsidP="00000000" w:rsidRDefault="00000000" w:rsidRPr="00000000" w14:paraId="000000CA">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Определение победителей и призеров</w:t>
      </w:r>
    </w:p>
    <w:p w:rsidR="00000000" w:rsidDel="00000000" w:rsidP="00000000" w:rsidRDefault="00000000" w:rsidRPr="00000000" w14:paraId="000000C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 Определение победителей и призеров в абсолютном зачете в заплывах происходит по факту прихода на финиш.</w:t>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 Определение победителей и призеров в возрастных категориях в заплыве происходит по чистому времени (чип-тайм).</w:t>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Награждение победителей</w:t>
      </w:r>
    </w:p>
    <w:p w:rsidR="00000000" w:rsidDel="00000000" w:rsidP="00000000" w:rsidRDefault="00000000" w:rsidRPr="00000000" w14:paraId="000000D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13.1. В Соревнованиях на дистанциях  1км, 3км и 5км награждение производится с 1 по 3 место у мужчин и женщин в абсолютном первенстве, а так же в возрастных категориях согласно пункту 4.2.</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13.2. Участники, награжденные в абсолютном первенстве, не могут быть награждены за призовое место в своей возрастной группе.</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 Призы выдаются только во время церемонии награждения.</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13.4. Все финишировавшие участники Соревнования получат памятную медаль на финише.</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 Хронометраж</w:t>
      </w:r>
    </w:p>
    <w:p w:rsidR="00000000" w:rsidDel="00000000" w:rsidP="00000000" w:rsidRDefault="00000000" w:rsidRPr="00000000" w14:paraId="000000D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 На соревнованиях используется система электронного хронометража. Каждому участнику перед стартом будет необходимо получить личный электронный чип.</w:t>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14.2. Чип закрепляется в нижней части ноги эластичной лентой (предоставляется организаторами) и не снимается на всем протяжении соревнований.</w:t>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14.3. В случае потери чипа участник обязан немедленно уведомить об этом организаторов соревнований.</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Дальнейшее участие спортсмена возможно только при положительном решении членов оргкомитета.</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участник будет обязан возместить организаторам стоимость утерянного чипа в размере 6 000руб.</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14.4. При выходе из зоны финиша (либо при сходе с дистанции) участники обязаны вернуть чип организаторам.</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14.5. Для дополнительного контроля прохождения участниками дистанции возможно использование иных методов хронометража.</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Волонтёры</w:t>
      </w:r>
    </w:p>
    <w:p w:rsidR="00000000" w:rsidDel="00000000" w:rsidP="00000000" w:rsidRDefault="00000000" w:rsidRPr="00000000" w14:paraId="000000E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 Волонтеры, задействованные в Соревнованиях, помогают спортсменам на безвозмездной основе.</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15.2. Все волонтеры проходят предварительный инструктаж перед Соревнованиям.</w:t>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 Помните, не все волонтёры знают тонкости проведения Соревнований по плаванию на открытой воде. В случае возникновения недопонимания просим в корректной форме указать волонтерам на их ошибки либо недопустимость каких-то действий с их стороны. По всем возникающим вопросам и при спорных ситуациях просьба обращаться к Организаторам.</w:t>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 Расходы по организации соревнований</w:t>
      </w:r>
    </w:p>
    <w:p w:rsidR="00000000" w:rsidDel="00000000" w:rsidP="00000000" w:rsidRDefault="00000000" w:rsidRPr="00000000" w14:paraId="000000E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16.1. Финансовые расходы по подготовке и проведению Соревнований несет Оргкомитет. </w:t>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16.2. Расходы, связанные с проездом, проживанием и питанием участников несут командирующие организации или сами участники.</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 Фото- и видеосъемка. </w:t>
      </w:r>
    </w:p>
    <w:p w:rsidR="00000000" w:rsidDel="00000000" w:rsidP="00000000" w:rsidRDefault="00000000" w:rsidRPr="00000000" w14:paraId="000000F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17.1. Организатор имеет право без каких-либо уведомлений, компенсации Участнику или ответственности производить фото и видео фиксацию Участника во время заплыва, использовать фото-, аудио- и/или видеоматериалы с участием Участника заплыва в промо-, рекламных и прочих публикациях в полиграфии, на радио, телевидении, в Интернете и других источниках без ограничения сроков и мест использования данных материалов, а также право редактирования таких материалов и передачи их третьим лицам.</w:t>
      </w:r>
    </w:p>
    <w:p w:rsidR="00000000" w:rsidDel="00000000" w:rsidP="00000000" w:rsidRDefault="00000000" w:rsidRPr="00000000" w14:paraId="000000F8">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18. Персональные данные.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18.1. Совершение Участником заплыва действий по оплате стоимости регистрационного взноса автоматически означает полное и безоговорочное принятие (акцепт) Участником заплыва условий публичного договора-оферты, в том числе согласие на обработку своих персональных данных Организатором. </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18.2. При заполнении регистрационной web-формы Участник заплыва</w:t>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предоставляет Организатору следующую информацию, являющуюся персональными данными Участника заплыва: фамилия, имя, отчество, пол, дата рождения, контактная информация (телефон, электронная почта, город), компания, клуб, телефон родственника, к которому можно обратиться в случае несчастного случая с Участником. При заполнении заявления об участии в заплыве, Участник предоставляет Организатору информацию о паспортных данных. </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18.3. Под обработкой персональных данных понимается: сбор, систематизация, накопление, уточнение, обновление, изменение, использование, распространение, передача, в том числе трансграничная, обезличивание, блокирование, уничтожение, хранение, и любые другие действия (операции) с персональными данными. Обработка персональных данных Участника заплыва может осуществляться с помощью средств автоматизации и/или без использования средств автоматизации в соответствии с действующим законодательством на территории проведения заплыва. </w:t>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18.4. Обработка персональных данных Участника заплыва осуществляется исключительно в целях исполнения условий настоящего публичного договора-оферты и Положения о заплыве, в том числе для регистрации Участника в заплыве, формирования стартовых и финишных протоколов, направления Участнику после заплыва e-mail сообщений и смс-уведомлений, содержащих информацию о заплыве и любую иную информацию, касающуюся Участника и самого заплыва. </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 Организатор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случайного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действий в отношении персональных данных, а также принимает на себя обязательство сохранения конфиденциальности персональных данных Участников заплыва. Организатор вправе привлекать для обработки персональных данных Участников заплыва субподрядчиков, а также вправе передавать персональные данные для обработки своим аффилированным лицам, обеспечивая при этом принятие такими субподрядчиками и аффилированным лицами соответствующих обязательств в части конфиденциальности персональных данных. </w:t>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18.6. Датой выдачи согласия на обработку персональных данных Участника заплыва является совершение Участником заплыва действий по оплате стоимости регистрационного взноса. Согласие действует в течении 20 (двадцати) лет с момента передачи персональных данных.</w:t>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 Согласие на обработку персональных данных может быть отозвано Участником заплыва на основании письменного заявления в произвольной форме, адресованного Организатору и направленного ему по адресу: maxpaceclub@gmail.com.</w:t>
      </w:r>
    </w:p>
    <w:p w:rsidR="00000000" w:rsidDel="00000000" w:rsidP="00000000" w:rsidRDefault="00000000" w:rsidRPr="00000000" w14:paraId="000001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5">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19. Форс-мажорные ситуации</w:t>
      </w:r>
    </w:p>
    <w:p w:rsidR="00000000" w:rsidDel="00000000" w:rsidP="00000000" w:rsidRDefault="00000000" w:rsidRPr="00000000" w14:paraId="000001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19.1. Соревнование может быть отменено, либо в него могут быть внесены изменения по причине возникновения чрезвычайных, непредвиденных и непредотвратимых обстоятельств, находящихся вне контроля Оргкомитета.</w:t>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частности, к таким обстоятельствам относятся:</w:t>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-стихийные бедствия (землетрясение, наводнение, ураган);</w:t>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-порывы ветра свыше 15 метров в секунду (включительно);</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-температура воздуха ниже плюс 10°С или выше плюс 40°С градусов по Цельсию (включительно);</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высота волны более 0,5 м;</w:t>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температура воды ниже 15°С;</w:t>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события, явления, которые Главное управление МЧС России по субъекту РФ признает экстренными и предупреждает о их возможном наступлении;</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пожар; </w:t>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массовые заболевания (эпидемии);</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забастовки;</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военные действия;</w:t>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террористические акты;</w:t>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диверсии;</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другие, не зависящие от воли Оргкомитета обстоятельства.</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19.2. В случае отмены либо изменения Соревнований, зарегистрированные участники уведомляются SMS-сообщением на телефонный номер или письмом на электронный адрес, указанные в процессе регистрации. </w:t>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Стартовый взнос не возвращается.</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 Изменение положения</w:t>
      </w:r>
    </w:p>
    <w:p w:rsidR="00000000" w:rsidDel="00000000" w:rsidP="00000000" w:rsidRDefault="00000000" w:rsidRPr="00000000" w14:paraId="0000011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 Организаторы оставляют за собой право вносить изменения в положение о мероприятия на любом из этапов подготовки и проведения мероприятия. Ознакомление с актуальной редакцией настоящего Регламента является обязанностью участника.</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Настоящее положение является официальным вызовом на соревнования.</w:t>
      </w:r>
    </w:p>
    <w:p w:rsidR="00000000" w:rsidDel="00000000" w:rsidP="00000000" w:rsidRDefault="00000000" w:rsidRPr="00000000" w14:paraId="0000012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hd w:fill="ffffff" w:val="clea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hd w:fill="ffffff" w:val="clea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hd w:fill="ffffff" w:val="clear"/>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Приложение 1</w:t>
      </w:r>
    </w:p>
    <w:p w:rsidR="00000000" w:rsidDel="00000000" w:rsidP="00000000" w:rsidRDefault="00000000" w:rsidRPr="00000000" w14:paraId="0000012B">
      <w:pPr>
        <w:shd w:fill="ffffff" w:val="clear"/>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C">
      <w:pPr>
        <w:shd w:fill="ffffff" w:val="clea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РАСПИСКА УЧАСТНИКА</w:t>
      </w:r>
    </w:p>
    <w:p w:rsidR="00000000" w:rsidDel="00000000" w:rsidP="00000000" w:rsidRDefault="00000000" w:rsidRPr="00000000" w14:paraId="0000012D">
      <w:pPr>
        <w:shd w:fill="ffffff" w:val="clea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СПОРТИВНОГО МЕРОПРИЯТИЯ НА ОТКРЫТОЙ ВОДЕ “КАРАМАН”</w:t>
      </w:r>
    </w:p>
    <w:p w:rsidR="00000000" w:rsidDel="00000000" w:rsidP="00000000" w:rsidRDefault="00000000" w:rsidRPr="00000000" w14:paraId="0000012E">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F">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Я,____________________________________________________________________</w:t>
      </w:r>
    </w:p>
    <w:p w:rsidR="00000000" w:rsidDel="00000000" w:rsidP="00000000" w:rsidRDefault="00000000" w:rsidRPr="00000000" w14:paraId="00000130">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(Ф.И.О.)</w:t>
      </w:r>
    </w:p>
    <w:p w:rsidR="00000000" w:rsidDel="00000000" w:rsidP="00000000" w:rsidRDefault="00000000" w:rsidRPr="00000000" w14:paraId="00000131">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2">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(далее – «Участник»), ____________ года рождения, паспорт: серия ______ номер</w:t>
      </w:r>
    </w:p>
    <w:p w:rsidR="00000000" w:rsidDel="00000000" w:rsidP="00000000" w:rsidRDefault="00000000" w:rsidRPr="00000000" w14:paraId="00000133">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 добровольно соглашаюсь на участие в спортивном мероприятии на открытой воде “КАРАМАН”, далее по тексту – «Мероприятии».</w:t>
      </w:r>
    </w:p>
    <w:p w:rsidR="00000000" w:rsidDel="00000000" w:rsidP="00000000" w:rsidRDefault="00000000" w:rsidRPr="00000000" w14:paraId="00000134">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Подтверждаю, что не имею медицинских противопоказаний для участия в данном Мероприятии и несу ответственность за своё здоровье.</w:t>
      </w:r>
    </w:p>
    <w:p w:rsidR="00000000" w:rsidDel="00000000" w:rsidP="00000000" w:rsidRDefault="00000000" w:rsidRPr="00000000" w14:paraId="00000135">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 предупрежден (-а), что участие в данном Мероприятии связано с повышенным риском причинения вреда здоровью и/или жизни.</w:t>
      </w:r>
    </w:p>
    <w:p w:rsidR="00000000" w:rsidDel="00000000" w:rsidP="00000000" w:rsidRDefault="00000000" w:rsidRPr="00000000" w14:paraId="00000136">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Я понимаю и соглашаюсь, что организатор не несет ответственность за вред,</w:t>
      </w:r>
    </w:p>
    <w:p w:rsidR="00000000" w:rsidDel="00000000" w:rsidP="00000000" w:rsidRDefault="00000000" w:rsidRPr="00000000" w14:paraId="00000137">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причиненный моей жизни, и/или моему здоровью в результате:</w:t>
      </w:r>
    </w:p>
    <w:p w:rsidR="00000000" w:rsidDel="00000000" w:rsidP="00000000" w:rsidRDefault="00000000" w:rsidRPr="00000000" w14:paraId="00000138">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моей неосторожности, и/или неосторожности других участников и /или гостей</w:t>
      </w:r>
    </w:p>
    <w:p w:rsidR="00000000" w:rsidDel="00000000" w:rsidP="00000000" w:rsidRDefault="00000000" w:rsidRPr="00000000" w14:paraId="00000139">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Мероприятия;</w:t>
      </w:r>
    </w:p>
    <w:p w:rsidR="00000000" w:rsidDel="00000000" w:rsidP="00000000" w:rsidRDefault="00000000" w:rsidRPr="00000000" w14:paraId="0000013A">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ухудшения моего здоровья, наступившего вследствие острого заболевания,</w:t>
      </w:r>
    </w:p>
    <w:p w:rsidR="00000000" w:rsidDel="00000000" w:rsidP="00000000" w:rsidRDefault="00000000" w:rsidRPr="00000000" w14:paraId="0000013B">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обострения травмы или хронического заболевания;</w:t>
      </w:r>
    </w:p>
    <w:p w:rsidR="00000000" w:rsidDel="00000000" w:rsidP="00000000" w:rsidRDefault="00000000" w:rsidRPr="00000000" w14:paraId="0000013C">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действий и/или бездействий третьих лиц;</w:t>
      </w:r>
    </w:p>
    <w:p w:rsidR="00000000" w:rsidDel="00000000" w:rsidP="00000000" w:rsidRDefault="00000000" w:rsidRPr="00000000" w14:paraId="0000013D">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Настоящим даю согласие на обработку моих персональных данных в рамках</w:t>
      </w:r>
    </w:p>
    <w:p w:rsidR="00000000" w:rsidDel="00000000" w:rsidP="00000000" w:rsidRDefault="00000000" w:rsidRPr="00000000" w14:paraId="0000013E">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федерального закона Российской Федерации от 27 июня 2006 г. № 152-Ф3 «О</w:t>
      </w:r>
    </w:p>
    <w:p w:rsidR="00000000" w:rsidDel="00000000" w:rsidP="00000000" w:rsidRDefault="00000000" w:rsidRPr="00000000" w14:paraId="0000013F">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персональных данных».</w:t>
      </w:r>
    </w:p>
    <w:p w:rsidR="00000000" w:rsidDel="00000000" w:rsidP="00000000" w:rsidRDefault="00000000" w:rsidRPr="00000000" w14:paraId="00000140">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Я подтверждаю, что ознакомился (-ась) с Положением о проведении Мероприятия и принимаю все его пункты.</w:t>
      </w:r>
    </w:p>
    <w:p w:rsidR="00000000" w:rsidDel="00000000" w:rsidP="00000000" w:rsidRDefault="00000000" w:rsidRPr="00000000" w14:paraId="00000141">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Я самостоятельно несу ответственность за личное имущество оставленное на месте проведения Мероприятия и в случае его утери не имею право требовать компенсации от Организаторов.</w:t>
      </w:r>
    </w:p>
    <w:p w:rsidR="00000000" w:rsidDel="00000000" w:rsidP="00000000" w:rsidRDefault="00000000" w:rsidRPr="00000000" w14:paraId="00000142">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Я согласен (-а) с тем, что моё выступление и интервью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я отказываюсь от компенсации в отношении этих материалов.</w:t>
      </w:r>
    </w:p>
    <w:p w:rsidR="00000000" w:rsidDel="00000000" w:rsidP="00000000" w:rsidRDefault="00000000" w:rsidRPr="00000000" w14:paraId="00000143">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Я подтверждаю, что решение о моем участии в Мероприятии принято мной осознанно без какого-либо принуждения, в состоянии полной дееспособности.</w:t>
      </w:r>
    </w:p>
    <w:p w:rsidR="00000000" w:rsidDel="00000000" w:rsidP="00000000" w:rsidRDefault="00000000" w:rsidRPr="00000000" w14:paraId="00000144">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5">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6">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__________________________ / _________________________________________ /</w:t>
      </w:r>
    </w:p>
    <w:p w:rsidR="00000000" w:rsidDel="00000000" w:rsidP="00000000" w:rsidRDefault="00000000" w:rsidRPr="00000000" w14:paraId="00000147">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(подпись)                                                                       (ФИО)</w:t>
      </w:r>
    </w:p>
    <w:p w:rsidR="00000000" w:rsidDel="00000000" w:rsidP="00000000" w:rsidRDefault="00000000" w:rsidRPr="00000000" w14:paraId="00000148">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9">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4A">
      <w:pPr>
        <w:shd w:fill="ffffff" w:val="clear"/>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«____» ______________ 2024 г.</w:t>
      </w:r>
    </w:p>
    <w:p w:rsidR="00000000" w:rsidDel="00000000" w:rsidP="00000000" w:rsidRDefault="00000000" w:rsidRPr="00000000" w14:paraId="0000014B">
      <w:pPr>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C">
      <w:pPr>
        <w:jc w:val="center"/>
        <w:rPr>
          <w:b w:val="1"/>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