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34"/>
      </w:tblGrid>
      <w:tr w:rsidR="00494C74" w:rsidRPr="0033401A" w:rsidTr="00494C74">
        <w:tc>
          <w:tcPr>
            <w:tcW w:w="6634" w:type="dxa"/>
          </w:tcPr>
          <w:p w:rsidR="00494C74" w:rsidRPr="0033401A" w:rsidRDefault="00494C74" w:rsidP="00974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Амурской региональной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физкультурно-спортивной общественной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«Клуб любителей бега 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«Бег к мечте»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А.М.Попова</w:t>
            </w:r>
            <w:proofErr w:type="spellEnd"/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____________202</w:t>
            </w:r>
            <w:r w:rsidR="002F7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noProof/>
          <w:sz w:val="28"/>
          <w:szCs w:val="28"/>
          <w:lang w:eastAsia="ru-RU"/>
        </w:rPr>
        <w:object w:dxaOrig="170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 o:ole="">
            <v:imagedata r:id="rId5" o:title=""/>
          </v:shape>
          <o:OLEObject Type="Embed" ProgID="FoxitPhantom.Document" ShapeID="_x0000_i1025" DrawAspect="Content" ObjectID="_1777229857" r:id="rId6"/>
        </w:object>
      </w: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Положение </w:t>
      </w:r>
    </w:p>
    <w:p w:rsidR="00AE1D19" w:rsidRPr="00AE1D19" w:rsidRDefault="00AE1D19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AE1D1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ночно</w:t>
      </w:r>
      <w:r w:rsidR="00F85385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й</w:t>
      </w:r>
      <w:r w:rsidRPr="00AE1D1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AE1D1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трейл</w:t>
      </w:r>
      <w:proofErr w:type="spellEnd"/>
      <w:r w:rsidRPr="00AE1D1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«От заката до рассвета»</w:t>
      </w:r>
    </w:p>
    <w:p w:rsidR="00B552B0" w:rsidRPr="0033401A" w:rsidRDefault="00B552B0" w:rsidP="00B552B0">
      <w:pPr>
        <w:spacing w:before="200" w:after="0" w:line="240" w:lineRule="auto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                                              </w:t>
      </w:r>
    </w:p>
    <w:p w:rsidR="00B552B0" w:rsidRPr="0033401A" w:rsidRDefault="00B552B0" w:rsidP="00B552B0">
      <w:pPr>
        <w:spacing w:before="200"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74922" w:rsidRDefault="00974922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74922" w:rsidRPr="0033401A" w:rsidRDefault="00974922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F85385" w:rsidP="00974922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Благовещенск, </w:t>
      </w:r>
      <w:r w:rsidR="00B552B0"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202</w:t>
      </w:r>
      <w:r w:rsidR="002F7A7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4</w:t>
      </w: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>1. Введение</w:t>
      </w:r>
    </w:p>
    <w:p w:rsidR="00B552B0" w:rsidRPr="00B552B0" w:rsidRDefault="00AE1D19" w:rsidP="00B552B0">
      <w:pPr>
        <w:pStyle w:val="a6"/>
        <w:numPr>
          <w:ilvl w:val="1"/>
          <w:numId w:val="1"/>
        </w:numPr>
        <w:spacing w:before="200"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1D19">
        <w:rPr>
          <w:rFonts w:ascii="Times New Roman" w:hAnsi="Times New Roman"/>
          <w:sz w:val="28"/>
          <w:szCs w:val="28"/>
        </w:rPr>
        <w:t xml:space="preserve">Ночной </w:t>
      </w:r>
      <w:proofErr w:type="spellStart"/>
      <w:r w:rsidRPr="00AE1D19">
        <w:rPr>
          <w:rFonts w:ascii="Times New Roman" w:hAnsi="Times New Roman"/>
          <w:sz w:val="28"/>
          <w:szCs w:val="28"/>
        </w:rPr>
        <w:t>трейл</w:t>
      </w:r>
      <w:proofErr w:type="spellEnd"/>
      <w:r w:rsidR="00B552B0" w:rsidRPr="00AE1D1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B552B0" w:rsidRPr="00B552B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«От заката до рассвета»</w:t>
      </w:r>
      <w:r w:rsidR="00B552B0" w:rsidRPr="00B552B0">
        <w:rPr>
          <w:rFonts w:ascii="Times New Roman" w:hAnsi="Times New Roman"/>
          <w:kern w:val="36"/>
          <w:sz w:val="28"/>
          <w:szCs w:val="28"/>
        </w:rPr>
        <w:t xml:space="preserve"> (далее Трейл) </w:t>
      </w:r>
      <w:r w:rsidR="00B552B0" w:rsidRPr="00B552B0">
        <w:rPr>
          <w:rFonts w:ascii="Times New Roman" w:hAnsi="Times New Roman"/>
          <w:sz w:val="28"/>
          <w:szCs w:val="28"/>
        </w:rPr>
        <w:t>проводится согласно календарному плану Амурской региональной физкультурно-спортивной общественной организации клуб любителей бега «Бег к мечте» на 202</w:t>
      </w:r>
      <w:r w:rsidR="004942A6">
        <w:rPr>
          <w:rFonts w:ascii="Times New Roman" w:hAnsi="Times New Roman"/>
          <w:sz w:val="28"/>
          <w:szCs w:val="28"/>
        </w:rPr>
        <w:t>4</w:t>
      </w:r>
      <w:r w:rsidR="00B552B0" w:rsidRPr="00B552B0">
        <w:rPr>
          <w:rFonts w:ascii="Times New Roman" w:hAnsi="Times New Roman"/>
          <w:sz w:val="28"/>
          <w:szCs w:val="28"/>
        </w:rPr>
        <w:t xml:space="preserve"> год.</w:t>
      </w:r>
    </w:p>
    <w:p w:rsidR="00B552B0" w:rsidRPr="0033401A" w:rsidRDefault="00B552B0" w:rsidP="00B552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52B0" w:rsidRPr="0033401A" w:rsidRDefault="00B552B0" w:rsidP="00B55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401A">
        <w:rPr>
          <w:rFonts w:ascii="Times New Roman" w:hAnsi="Times New Roman"/>
          <w:b/>
          <w:sz w:val="28"/>
          <w:szCs w:val="28"/>
        </w:rPr>
        <w:t>2. Цели и задачи</w:t>
      </w:r>
    </w:p>
    <w:p w:rsidR="00AA3EF0" w:rsidRDefault="00B552B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A3EF0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Популяризация и развитие </w:t>
      </w:r>
      <w:proofErr w:type="spellStart"/>
      <w:r w:rsidR="00AA3EF0">
        <w:rPr>
          <w:rFonts w:ascii="Times New Roman" w:eastAsia="Times New Roman" w:hAnsi="Times New Roman"/>
          <w:sz w:val="28"/>
          <w:szCs w:val="28"/>
          <w:lang w:eastAsia="ru-RU"/>
        </w:rPr>
        <w:t>трейлраннинга</w:t>
      </w:r>
      <w:proofErr w:type="spellEnd"/>
      <w:r w:rsidR="00AA3EF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спортивной дисциплины, подразумевающей бег по природному рельефу в свободном темпе или в рамках соревнования;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привлечение населения к активному отдыху и здоровому образу жизни;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AA3EF0">
        <w:rPr>
          <w:rFonts w:ascii="Times New Roman" w:eastAsia="Times New Roman" w:hAnsi="Times New Roman"/>
          <w:sz w:val="28"/>
          <w:szCs w:val="28"/>
          <w:lang w:eastAsia="ru-RU"/>
        </w:rPr>
        <w:t>выявление сильнейших спортсменов;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повышение мастерства спортсменов;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AA3EF0">
        <w:rPr>
          <w:rFonts w:ascii="Times New Roman" w:eastAsia="Times New Roman" w:hAnsi="Times New Roman"/>
          <w:sz w:val="28"/>
          <w:szCs w:val="28"/>
          <w:lang w:eastAsia="ru-RU"/>
        </w:rPr>
        <w:t>пропаганда физкультуры и здорового образа жизни;</w:t>
      </w:r>
    </w:p>
    <w:p w:rsidR="00AA3EF0" w:rsidRP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Pr="00AA3EF0">
        <w:rPr>
          <w:rFonts w:ascii="Times New Roman" w:eastAsia="Times New Roman" w:hAnsi="Times New Roman"/>
          <w:sz w:val="28"/>
          <w:szCs w:val="28"/>
          <w:lang w:eastAsia="ru-RU"/>
        </w:rPr>
        <w:t>повышение мотивации к здоровому образу жизни через популяризацию оздоровительного бега под медицинским контролем.</w:t>
      </w:r>
    </w:p>
    <w:p w:rsidR="00AA3EF0" w:rsidRDefault="00AA3EF0" w:rsidP="00AA3EF0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3EF0" w:rsidRDefault="00AA3EF0" w:rsidP="00AA3EF0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зрителей, медицинское обеспечение</w:t>
      </w:r>
    </w:p>
    <w:p w:rsidR="00AA3EF0" w:rsidRDefault="00AA3EF0" w:rsidP="00AA3EF0">
      <w:pPr>
        <w:pStyle w:val="10"/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 и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353.</w:t>
      </w:r>
    </w:p>
    <w:p w:rsidR="00AA3EF0" w:rsidRDefault="00AA3EF0" w:rsidP="00AA3EF0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Контроль за выполнением требований безопасности возлагается на главного судью соревнований и директора спортивного сооружения.</w:t>
      </w:r>
    </w:p>
    <w:p w:rsidR="00AA3EF0" w:rsidRDefault="00AA3EF0" w:rsidP="00AA3EF0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Участие в соревнованиях осуществляется только при наличии договора (оригинал) о страховании жизни и здоровья от несчастных случаев, который предоставляется в комиссию по допуску на каждого участника. </w:t>
      </w: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3.4. Организаторы обеспечивают участников спортивного мероприятия медицинским персоналом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bookmarkEnd w:id="0"/>
    </w:p>
    <w:p w:rsidR="00AA3EF0" w:rsidRDefault="00AA3EF0" w:rsidP="00AA3EF0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3EF0" w:rsidRDefault="00AA3EF0" w:rsidP="00AA3EF0">
      <w:pPr>
        <w:pStyle w:val="a6"/>
        <w:keepNext/>
        <w:keepLines/>
        <w:widowControl w:val="0"/>
        <w:numPr>
          <w:ilvl w:val="0"/>
          <w:numId w:val="6"/>
        </w:numPr>
        <w:tabs>
          <w:tab w:val="left" w:pos="33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сведения о мероприятии</w:t>
      </w:r>
    </w:p>
    <w:p w:rsidR="00AA3EF0" w:rsidRDefault="00AA3EF0" w:rsidP="00AA3EF0">
      <w:pPr>
        <w:pStyle w:val="a6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Дата: 15-16 июня 2024 г.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Место: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Россия, Амурская область, окрестности г. Благовещенск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3EF0" w:rsidRPr="00AA3EF0" w:rsidRDefault="00AA3EF0" w:rsidP="00AA3EF0">
      <w:pPr>
        <w:pStyle w:val="a6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 w:rsidRPr="00AA3EF0">
        <w:rPr>
          <w:rFonts w:ascii="Times New Roman" w:eastAsia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Организаторы не исключают перенос сроков проведения спортивного мероприятия на более поздние.</w:t>
      </w:r>
    </w:p>
    <w:p w:rsidR="00AA3EF0" w:rsidRDefault="00AA3EF0" w:rsidP="00AA3EF0">
      <w:pPr>
        <w:pStyle w:val="a6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Участники соревнований делятся на две группы: мужчины и женщины, без разделения по возрастам.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Дистанции: 28 км и 48 км.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Лимит времени на прохождение дистанции 28 км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-  9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Лимит времени на прохождение дистанции 48 км – 9 часов.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Трасса забега промаркирована на всем протяжении красно-белой лентой с правой стороны.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Треки дистанций забега будут опубликованы на сайте 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val="en-US" w:eastAsia="ru-RU"/>
        </w:rPr>
        <w:lastRenderedPageBreak/>
        <w:t>www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val="en-US" w:eastAsia="ru-RU"/>
        </w:rPr>
        <w:t>begkmechte</w:t>
      </w:r>
      <w:proofErr w:type="spellEnd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 не позднее 07 июня 2024 года.</w:t>
      </w:r>
    </w:p>
    <w:p w:rsidR="00B552B0" w:rsidRDefault="00AA3EF0" w:rsidP="00AA3EF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Организаторы оставляют за собой право в случае возникновения форс-мажорных обстоятельств внести изменения в треки дистанций вплоть до 14 июня 2024 года.</w:t>
      </w:r>
    </w:p>
    <w:p w:rsidR="00BA1863" w:rsidRPr="0033401A" w:rsidRDefault="00BA1863" w:rsidP="00BA18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Общее руководство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подготовкой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трейла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осуществляет Амурская региональная физкультурно-спортивная общественная организация «Клуб любителей бега "Бег к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ечте"» (далее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КЛБ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A1863" w:rsidRPr="0033401A" w:rsidRDefault="00BA1863" w:rsidP="00BA18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OpenSans-Regular" w:eastAsia="Times New Roman" w:hAnsi="OpenSans-Regular"/>
          <w:sz w:val="28"/>
          <w:szCs w:val="28"/>
          <w:lang w:eastAsia="ru-RU"/>
        </w:rPr>
        <w:t xml:space="preserve">4.5. </w:t>
      </w:r>
      <w:r w:rsidRPr="00974922">
        <w:rPr>
          <w:rFonts w:ascii="OpenSans-Regular" w:eastAsia="Times New Roman" w:hAnsi="OpenSans-Regular"/>
          <w:sz w:val="28"/>
          <w:szCs w:val="28"/>
          <w:lang w:eastAsia="ru-RU"/>
        </w:rPr>
        <w:t xml:space="preserve">Директор соревнований – </w:t>
      </w:r>
      <w:proofErr w:type="spellStart"/>
      <w:r>
        <w:rPr>
          <w:rFonts w:ascii="OpenSans-Regular" w:eastAsia="Times New Roman" w:hAnsi="OpenSans-Regular"/>
          <w:sz w:val="28"/>
          <w:szCs w:val="28"/>
          <w:lang w:eastAsia="ru-RU"/>
        </w:rPr>
        <w:t>Левошко</w:t>
      </w:r>
      <w:proofErr w:type="spellEnd"/>
      <w:r>
        <w:rPr>
          <w:rFonts w:ascii="OpenSans-Regular" w:eastAsia="Times New Roman" w:hAnsi="OpenSans-Regular"/>
          <w:sz w:val="28"/>
          <w:szCs w:val="28"/>
          <w:lang w:eastAsia="ru-RU"/>
        </w:rPr>
        <w:t xml:space="preserve"> Татьяна Сергеевна</w:t>
      </w:r>
      <w:r w:rsidRPr="00974922">
        <w:rPr>
          <w:rFonts w:ascii="OpenSans-Regular" w:eastAsia="Times New Roman" w:hAnsi="OpenSans-Regular"/>
          <w:sz w:val="28"/>
          <w:szCs w:val="28"/>
          <w:lang w:eastAsia="ru-RU"/>
        </w:rPr>
        <w:t xml:space="preserve"> </w:t>
      </w:r>
      <w:proofErr w:type="gramStart"/>
      <w:r w:rsidRPr="00974922">
        <w:rPr>
          <w:rFonts w:ascii="OpenSans-Regular" w:eastAsia="Times New Roman" w:hAnsi="OpenSans-Regular"/>
          <w:sz w:val="28"/>
          <w:szCs w:val="28"/>
          <w:lang w:eastAsia="ru-RU"/>
        </w:rPr>
        <w:t xml:space="preserve">-  </w:t>
      </w:r>
      <w:r w:rsidRPr="0033401A">
        <w:rPr>
          <w:rFonts w:ascii="OpenSans-Regular" w:eastAsia="Times New Roman" w:hAnsi="OpenSans-Regular"/>
          <w:sz w:val="28"/>
          <w:szCs w:val="28"/>
          <w:lang w:eastAsia="ru-RU"/>
        </w:rPr>
        <w:t>имеет</w:t>
      </w:r>
      <w:proofErr w:type="gramEnd"/>
      <w:r w:rsidRPr="0033401A">
        <w:rPr>
          <w:rFonts w:ascii="OpenSans-Regular" w:eastAsia="Times New Roman" w:hAnsi="OpenSans-Regular"/>
          <w:sz w:val="28"/>
          <w:szCs w:val="28"/>
          <w:lang w:eastAsia="ru-RU"/>
        </w:rPr>
        <w:t xml:space="preserve"> высшие полномочия в отношении правил соревнования, их интерпретации, а также контроля за их соблюдением.</w:t>
      </w:r>
    </w:p>
    <w:p w:rsidR="00BA1863" w:rsidRDefault="00BA1863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F0" w:rsidRDefault="00AA3EF0" w:rsidP="00AA3E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 Требования к участникам и условия их допуска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5.1. К участию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в забеге допускаются все желающие</w:t>
      </w:r>
      <w:r>
        <w:rPr>
          <w:rFonts w:ascii="Times New Roman" w:eastAsia="Times New Roman" w:hAnsi="Times New Roman" w:cs="Arial Unicode MS"/>
          <w:color w:val="000000"/>
          <w:sz w:val="27"/>
          <w:szCs w:val="27"/>
          <w:bdr w:val="none" w:sz="0" w:space="0" w:color="auto" w:frame="1"/>
          <w:lang w:eastAsia="ru-RU"/>
        </w:rPr>
        <w:t xml:space="preserve"> в возрасте старше 1</w:t>
      </w:r>
      <w:r w:rsidR="00BD5345">
        <w:rPr>
          <w:rFonts w:ascii="Times New Roman" w:eastAsia="Times New Roman" w:hAnsi="Times New Roman" w:cs="Arial Unicode MS"/>
          <w:color w:val="000000"/>
          <w:sz w:val="27"/>
          <w:szCs w:val="27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Arial Unicode MS"/>
          <w:color w:val="000000"/>
          <w:sz w:val="27"/>
          <w:szCs w:val="27"/>
          <w:bdr w:val="none" w:sz="0" w:space="0" w:color="auto" w:frame="1"/>
          <w:lang w:eastAsia="ru-RU"/>
        </w:rPr>
        <w:t xml:space="preserve"> лет,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в том числе и иностранные граждане, принимающие правила организации забега, не имеющие противопоказаний по состоянию здоровья, прошедшие предварительную регистрацию и оплатившие стартовый взнос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, а также имеющие медицинскую справку, заверенную печатью и подписью врача, печатью медучреждения, разрешающую участие в соревнованиях и страховку от несчастных случаев. Возраст участника определяется на дату проведения соревнования.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5.2. Участники, не достигшие на день забега возраста 18 лет, не допускаются к старту 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5.3. При получении стартового номера, каждый участник обязан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противопоказаний, препятствующих участию в мероприятии, а также полностью снимает с организаторов забега ответственность за возможный ущерб здоровью, полученный им во время мероприятия.</w:t>
      </w:r>
    </w:p>
    <w:p w:rsidR="00AA3EF0" w:rsidRPr="0033401A" w:rsidRDefault="00AA3EF0" w:rsidP="00AA3E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Обязательное снаряжение, необходимое для допуска к соревнованиям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, а также 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рекомендуемое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 время нахождения на трассе все участники должны иметь следующее обязательное снаряжение. Организаторы рекомендуют всем участникам также иметь дополнительное снаряжение.</w:t>
      </w:r>
    </w:p>
    <w:p w:rsidR="00AA3EF0" w:rsidRPr="007A451E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51E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Обязательное снаряжение:</w:t>
      </w:r>
    </w:p>
    <w:p w:rsidR="00AA3EF0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 литра личного запаса воды (на старте); </w:t>
      </w:r>
    </w:p>
    <w:p w:rsidR="00AA3EF0" w:rsidRPr="002F7A79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A79">
        <w:rPr>
          <w:rFonts w:ascii="Times New Roman" w:eastAsia="Times New Roman" w:hAnsi="Times New Roman"/>
          <w:sz w:val="28"/>
          <w:szCs w:val="28"/>
          <w:lang w:eastAsia="ru-RU"/>
        </w:rPr>
        <w:t>- установленное на телефоне приложение для отслеживания участника в режиме реального времени («Где мои дети»);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- устройство, поддерживающее прием GPS-сигнала, для навигации в случае отклонения от промаркированного маршрута;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включенный мобильный телефон с заряженной батареей. Если контактный номер телефона, указанный при регистрации, отличается на момент старта - необходимо в обязательном порядке заблаговременно уведомить организаторов об изменении номера;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- номер телефона организаторов;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налобный фонарь с комплектом запасных батареек, обеспечивающих работу не менее 8 часов;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свисток или устройство подачи сигнала;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личная аптечка: эластичный бинт; стерильный бинт; болеутоляющие (типа </w:t>
      </w:r>
      <w:proofErr w:type="spellStart"/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кетанов</w:t>
      </w:r>
      <w:proofErr w:type="spellEnd"/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аналоги); пластырь;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нагрудный номер, прикрепленный спереди на груди (крепление номера не на груди будет расцениваться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причина для дисквалификации).</w:t>
      </w:r>
    </w:p>
    <w:p w:rsidR="00AA3EF0" w:rsidRPr="007A451E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EF0" w:rsidRPr="007A451E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51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Рекомендуемое снаряжение: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головной убор;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светоотражающий жилет; </w:t>
      </w:r>
    </w:p>
    <w:p w:rsidR="00AA3EF0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- энергетические батончики или другая твердая пища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трекинговые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палки.</w:t>
      </w:r>
    </w:p>
    <w:p w:rsidR="00AA3EF0" w:rsidRDefault="00AA3EF0" w:rsidP="00AA3EF0">
      <w:pPr>
        <w:spacing w:after="0" w:line="240" w:lineRule="auto"/>
        <w:ind w:firstLine="700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t>5.5. Сопровождение участников забега с целью передачи им питания и воды не допускается.</w:t>
      </w:r>
    </w:p>
    <w:p w:rsidR="00AA3EF0" w:rsidRDefault="00AA3EF0" w:rsidP="00AA3E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случае, если участник решил прервать забег, он должен проинформировать об этом волонтера или судью.</w:t>
      </w:r>
    </w:p>
    <w:p w:rsidR="00AA3EF0" w:rsidRDefault="00AA3EF0" w:rsidP="00AA3E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Организаторы и судьи мероприятия вправе отозвать участника с трассы, если они сочтут это необходимым.</w:t>
      </w:r>
    </w:p>
    <w:p w:rsidR="00AA3EF0" w:rsidRDefault="00AA3EF0" w:rsidP="00AA3E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Организаторы и судейская бригада имеют право дисквалифицировать участника, если: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мешает другим участникам или иным образом препятствует проведению забега;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 забег до официального старта, либо после закрытия стартового коридора;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прошел регистрацию перед входом в стартовый коридор;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 забег не из стартового коридора;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сократил дистанцию, используя маршрут, не предусмотренный организаторами;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преодолел дистанцию, на которую не был зарегистрирован;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уложился во временной лимит преодоления дистанции;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преодолел дистанцию под номером другого участника;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использовал подручное средство передвижения (велосипед, самокат, автомобиль, сани, снегоход и т.п.);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преодолел дистанцию без официального номера соревнования, либо номер был скрыт под одеждой;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был зафиксирован судьями соревнований, на каком-либо из контрольных пунктов дистанции.</w:t>
      </w: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C61" w:rsidRDefault="00622C61" w:rsidP="00622C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6. Обеспечение безопасности участников и зрителей,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медицинское обеспечение</w:t>
      </w:r>
    </w:p>
    <w:p w:rsidR="00622C61" w:rsidRDefault="00622C61" w:rsidP="00622C61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6.1. 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комиссию по допуску на каждого участника.</w:t>
      </w:r>
    </w:p>
    <w:p w:rsidR="00622C61" w:rsidRDefault="00622C61" w:rsidP="00622C61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6.2.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Медицинское сопровождение соревнований обеспечивается в соответствии с приказом Министерства здравоохранения РФ от 23.10.2020 г.</w:t>
      </w:r>
      <w:r>
        <w:rPr>
          <w:rFonts w:ascii="Times New Roman" w:hAnsi="Times New Roman"/>
          <w:bCs/>
          <w:sz w:val="28"/>
          <w:szCs w:val="26"/>
        </w:rPr>
        <w:t xml:space="preserve"> № 1144 н.</w:t>
      </w:r>
    </w:p>
    <w:p w:rsidR="00622C61" w:rsidRDefault="00622C61" w:rsidP="00622C61">
      <w:pPr>
        <w:spacing w:after="0" w:line="240" w:lineRule="auto"/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6.3. Участники понимают и соглашаются с тем, что участвуют в гражданском мероприятии, проводимого в соответствии с нормами ГК РФ, осведомлены о том, что мероприятие является потенциально небезопасным и осознают все риски, связанные с участием в данном мероприятии, а также то, что в случае возникновения чрезвычайной ситуации они могут рассчитывать только на собственные силы. </w:t>
      </w:r>
    </w:p>
    <w:p w:rsidR="00622C61" w:rsidRDefault="00622C61" w:rsidP="00622C6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6.4. Участники понимают и соглашаются, что максимальный размер материальной ответственности организатора в рамках гражданско-правовых отношений не может превышать суммы, уплаченной участником в счёт участия в данном отдельном этапе серии. Участники также понимают и соглашаются с тем, что любой возможный урон, ущерб, вред и убытки, понесённые ими в ходе участия в мероприятии или в результате этого, действий или бездействий их самих, третьих лиц, либо действий или бездействий организаторов и его представителей (кроме случаев злого умысла организаторов) не будут ими истолкованы и реализованы для подачи каких-либо претензий (в том числе, судебных) против организаторов.</w:t>
      </w:r>
    </w:p>
    <w:p w:rsidR="00622C61" w:rsidRDefault="00622C61" w:rsidP="00622C6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6.5. Участники дают своё согласие на доступ, сбор, бессрочную проверку, хранение персональных данных самих участников организаторами. А также на сбор, изменение, использование, публикацию своих фото- и видеоизображений, полученных на дистанции этапа, в ходе подготовки к нему и после него вплоть до отъезда из центра этапа серии в целях рекламы мероприятия.</w:t>
      </w: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C61" w:rsidRDefault="00622C61" w:rsidP="00622C61">
      <w:pPr>
        <w:keepNext/>
        <w:keepLines/>
        <w:widowControl w:val="0"/>
        <w:tabs>
          <w:tab w:val="left" w:pos="322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Заявки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7.1. Заявки на участие принимаются до 08 июня 2024 г. через ссылку на сайте begkmechte.ru.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Общий лимит участников 60 человек: 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Регистрация участников заканчивается за 60 минут до начала старта. Не прошедшие регистрацию к участию не допускаются.</w:t>
      </w:r>
    </w:p>
    <w:p w:rsidR="00622C61" w:rsidRDefault="00622C61" w:rsidP="00622C61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  <w:t>7.2. Программа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Начало работы стартового городка с 15:00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15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- район родника на участке дороги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трубазы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Снежинка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до п. 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Белогорье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Cs/>
          <w:sz w:val="28"/>
          <w:szCs w:val="28"/>
          <w:lang w:eastAsia="ru-RU"/>
        </w:rPr>
        <w:t>С 18:00 до 21:00 - сбор участников, выдача номеров, проверка экипировки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С 21:00 до 21:50 - разминка, открытие мероприятия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22:00</w:t>
      </w:r>
      <w:r w:rsidRPr="003340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общий старт 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07:00 – закрытие финишных ворот 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08:00 – подведение итогов, награждение, завершение мероприятия</w:t>
      </w:r>
    </w:p>
    <w:p w:rsidR="00622C61" w:rsidRDefault="00622C61" w:rsidP="00622C61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427"/>
      </w:tblGrid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 июня</w:t>
            </w:r>
          </w:p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работы стартового городка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18:00-21:00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Pr="00622C61" w:rsidRDefault="00622C61" w:rsidP="00622C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сбор участников, выдача номеров, проверка экипировки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21:00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21:50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разминка, открытие мероприятия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брифинг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Общий старт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 июня</w:t>
            </w:r>
          </w:p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Закрытие финишных ворот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одведение итогов, награждение, завершение мероприятия</w:t>
            </w:r>
          </w:p>
        </w:tc>
      </w:tr>
    </w:tbl>
    <w:p w:rsidR="00622C61" w:rsidRDefault="00622C61" w:rsidP="00622C61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7.3. Стартовый взнос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Зарегистрированным считается участник, который подал заявку и оплатил организационный взнос.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C61" w:rsidTr="00622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tabs>
                <w:tab w:val="left" w:pos="15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</w:tc>
      </w:tr>
      <w:tr w:rsidR="00622C61" w:rsidTr="00622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км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 рублей</w:t>
            </w:r>
          </w:p>
        </w:tc>
      </w:tr>
      <w:tr w:rsidR="00622C61" w:rsidTr="00622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км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 рублей</w:t>
            </w:r>
          </w:p>
        </w:tc>
      </w:tr>
    </w:tbl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7.4. Членам клуба "Бег к мечте" предоставляется скидка 15%.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7.5. В плату за участие входит подготовка трассы, стартовый номер, судейство, хронометраж, питание финише, медаль финишера, фирменный </w:t>
      </w:r>
      <w:proofErr w:type="spellStart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мерч</w:t>
      </w:r>
      <w:proofErr w:type="spellEnd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, награды победителям.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7.6. При отмене забега (форс-мажор) стартовый взнос не возвращается.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7.7. Возврат стартового взноса участнику, не вышедшего по каким-либо причинам на старт, не предусмотрен.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7.8. ПИТАНИЕ НА ТРАССЕ НЕ ПРЕДУСМОТРЕНО.</w:t>
      </w:r>
    </w:p>
    <w:p w:rsidR="00AF71BC" w:rsidRDefault="00AF71BC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71BC" w:rsidRDefault="00AF71BC" w:rsidP="00AF71BC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jc w:val="center"/>
        <w:outlineLvl w:val="1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Получение стартовых пакетов</w:t>
      </w:r>
    </w:p>
    <w:p w:rsidR="00AF71BC" w:rsidRPr="00AF71BC" w:rsidRDefault="00AF71BC" w:rsidP="00AF71BC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71BC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8.1. Выдача стартовых пакетов осуществляется в день соревнований. </w:t>
      </w:r>
    </w:p>
    <w:p w:rsidR="00AF71BC" w:rsidRDefault="00AF71BC" w:rsidP="00AF71B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 xml:space="preserve">8.2. Выдача стартовых комплектов (пакетов) осуществляется </w:t>
      </w:r>
      <w:r>
        <w:rPr>
          <w:rFonts w:ascii="Times New Roman" w:hAnsi="Times New Roman"/>
          <w:sz w:val="28"/>
          <w:szCs w:val="28"/>
        </w:rPr>
        <w:t>при наличии документов: заявка, заверенная врачом и печатью медицинского учреждения, паспорт, договор о страховании (оригинал).</w:t>
      </w:r>
    </w:p>
    <w:p w:rsidR="00AF71BC" w:rsidRDefault="00AF71BC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8.3. Каждый участник получает свой стартовый пакет лично.</w:t>
      </w:r>
    </w:p>
    <w:p w:rsidR="00AF71BC" w:rsidRDefault="00AF71BC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Получить стартовый пакет за третье лицо возможно, предъявив удостоверение личности и медицинскую справку третьего лица.</w:t>
      </w:r>
    </w:p>
    <w:p w:rsidR="004C5C01" w:rsidRDefault="004C5C01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5C01" w:rsidRDefault="004C5C01" w:rsidP="004C5C01">
      <w:pPr>
        <w:keepNext/>
        <w:keepLines/>
        <w:widowControl w:val="0"/>
        <w:tabs>
          <w:tab w:val="left" w:pos="226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Определение победителей и награждение</w:t>
      </w:r>
    </w:p>
    <w:p w:rsidR="004C5C01" w:rsidRDefault="004C5C01" w:rsidP="004C5C0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9.1. Победители определяются по наименьшему времени прохождения дистанции.</w:t>
      </w:r>
    </w:p>
    <w:p w:rsidR="004C5C01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Награждение денежными призами проводится только на дистанциях 28 км и 48 км в абсолютном зачете среди мужчин и женщин.</w:t>
      </w:r>
      <w:r w:rsidR="00BA1863">
        <w:rPr>
          <w:rFonts w:ascii="Times New Roman" w:hAnsi="Times New Roman"/>
          <w:sz w:val="28"/>
          <w:szCs w:val="28"/>
        </w:rPr>
        <w:t xml:space="preserve"> По возрастным группам награждение не проводится.</w:t>
      </w:r>
    </w:p>
    <w:p w:rsidR="00BA1863" w:rsidRDefault="00BA1863" w:rsidP="00BA1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 случае неявки победителя или призера на церемонию награждения, организаторы оставляют за собой право распорядиться призами по своему усмотрению.</w:t>
      </w:r>
    </w:p>
    <w:p w:rsidR="004C5C01" w:rsidRDefault="004C5C01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10. Кубок по 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>трейлраннингу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Клуба «Бег к мечте»</w:t>
      </w:r>
    </w:p>
    <w:p w:rsidR="00BA1863" w:rsidRDefault="00BA1863" w:rsidP="00BA1863">
      <w:pPr>
        <w:widowControl w:val="0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10.1. Настоящее соревнование входит в число мероприятий, проводимых в рамках Кубка Клуба любителей бега «Бег к мечте». С Положением открытого первенства г. Благовещенска по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трейлраннингу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на кубок «Бег к мечте» можно ознакомиться на сайте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val="en-US" w:eastAsia="ru-RU"/>
        </w:rPr>
        <w:t>begkmechte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BA1863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в разделе Мероприятия.</w:t>
      </w:r>
    </w:p>
    <w:p w:rsidR="00BA1863" w:rsidRDefault="00BA1863" w:rsidP="00BA18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Коэффициенты сложности дистанций настоящего соревнования:</w:t>
      </w:r>
    </w:p>
    <w:p w:rsidR="00BA1863" w:rsidRDefault="00BA1863" w:rsidP="00BA18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км – коэффициент равен 1,3</w:t>
      </w:r>
    </w:p>
    <w:p w:rsidR="00BA1863" w:rsidRDefault="00BA1863" w:rsidP="00BA18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48 км – коэффициент равен 2.0</w:t>
      </w:r>
    </w:p>
    <w:p w:rsidR="00BA1863" w:rsidRDefault="00BA1863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keepNext/>
        <w:keepLines/>
        <w:widowControl w:val="0"/>
        <w:tabs>
          <w:tab w:val="left" w:pos="318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11. Условия финансирования 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11.1. Расходы, связанные с оплатой стартовых взносов, суточные в пути, страхование жизни и здоровья, проезд, питание, проживание, прокат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необходимого снаряжения несут командирующие организации или сами участники.</w:t>
      </w:r>
    </w:p>
    <w:p w:rsidR="00BA1863" w:rsidRDefault="00BA1863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keepNext/>
        <w:keepLines/>
        <w:widowControl w:val="0"/>
        <w:tabs>
          <w:tab w:val="left" w:pos="308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12. Порядок подачи протестов и апелляций 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12.1. Рассмотрение спорных вопросов, конфликтных ситуаций, несоблюдение правил соревнований и условий данного положения возлагается на апелляционную комиссию в составе: представитель управления по физкультуре, спорту и делам молодежи </w:t>
      </w:r>
      <w:proofErr w:type="spellStart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г.Благовещенска</w:t>
      </w:r>
      <w:proofErr w:type="spellEnd"/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, руководитель соревнований, главный судья соревнований.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12.2. Протест подается участником соревнований письменно главному судье с четким указанием нарушенного пункта данного положения или официальных правил вида спорта в присутствии конфликтующих сторон </w:t>
      </w:r>
      <w:r>
        <w:rPr>
          <w:rFonts w:ascii="Times New Roman" w:eastAsia="Arial Unicode MS" w:hAnsi="Times New Roman" w:cs="Arial Unicode MS"/>
          <w:b/>
          <w:sz w:val="28"/>
          <w:szCs w:val="28"/>
          <w:bdr w:val="none" w:sz="0" w:space="0" w:color="auto" w:frame="1"/>
          <w:lang w:eastAsia="ru-RU"/>
        </w:rPr>
        <w:t>до проведения церемонии награждения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Представители конфликтующих сторон являются только свидетелями в разборе конфликта.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Церемония награждения не может быть начата, если имеются не рассмотренные протесты.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Протесты, поданные с несоблюдением сроков их подачи, на рассмотрение не принимаются.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Решение о дисквалификации участника во время проведения соревнований принимает главный судья.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Решение комиссии принимается большинством голосов, оформляется протоколом, подписывается членами жюри, доводится под роспись до участников конфликта.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Решение апелляционной комиссии является окончательным и пересмотру не подлежит.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13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. Охрана окружающей среды</w:t>
      </w:r>
    </w:p>
    <w:p w:rsidR="00BA1863" w:rsidRPr="0033401A" w:rsidRDefault="00BA1863" w:rsidP="00BA186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13.1. </w:t>
      </w:r>
      <w:r w:rsidRPr="0033401A">
        <w:rPr>
          <w:rFonts w:ascii="OpenSans-Regular" w:hAnsi="OpenSans-Regular"/>
          <w:sz w:val="28"/>
          <w:szCs w:val="28"/>
          <w:lang w:eastAsia="ru-RU"/>
        </w:rPr>
        <w:t xml:space="preserve">На трассе соревнований </w:t>
      </w:r>
      <w:r>
        <w:rPr>
          <w:rFonts w:ascii="OpenSans-Regular" w:hAnsi="OpenSans-Regular"/>
          <w:sz w:val="28"/>
          <w:szCs w:val="28"/>
          <w:lang w:eastAsia="ru-RU"/>
        </w:rPr>
        <w:t>ЗАПРЕЩАЕТСЯ</w:t>
      </w:r>
      <w:r w:rsidRPr="0033401A">
        <w:rPr>
          <w:rFonts w:ascii="OpenSans-Regular" w:hAnsi="OpenSans-Regular"/>
          <w:sz w:val="28"/>
          <w:szCs w:val="28"/>
          <w:lang w:eastAsia="ru-RU"/>
        </w:rPr>
        <w:t xml:space="preserve"> выбрасывать мусор и причинять вред окружающей среде. Весь мусор оставляется на пунктах питания или в специально отведенные для этого места.</w:t>
      </w:r>
    </w:p>
    <w:p w:rsidR="00BA1863" w:rsidRPr="0033401A" w:rsidRDefault="00BA1863" w:rsidP="00BA186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863" w:rsidRPr="0033401A" w:rsidRDefault="00BA1863" w:rsidP="00BA1863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14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. Штрафное время и дисквалификация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35"/>
      </w:tblGrid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Неуважительное отношение к сохранению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Неуважительное отношение к другим участникам гонки, волонтерам или организаторам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Мусор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Отклонение от заданного маршрута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lastRenderedPageBreak/>
              <w:t> Утеря нагрудного номера или участие на дистанции без нагрудного номера (а равно размещение номера не на груди), участие на дистанции с номером другого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Несанкционированная сторонняя помощь третьих лиц в виде питания, питья, сменной одежды, помощь в передвижении и сопровождение вне разрешенных участков. (третьими лицами не являются официальные волонтёры Соревнования</w:t>
            </w:r>
            <w:r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,</w:t>
            </w: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 xml:space="preserve"> организаторы</w:t>
            </w:r>
            <w:r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 xml:space="preserve"> и участники соревнований</w:t>
            </w: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Игнорирование участником решения Организаторов о снятии с дистанции (грубое нарушение правил, несоблюдение временных лимитов, угроза жизни и здоровью)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Использование подручного средства передвижения (велосипед, самокат, авто средство для передвижения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Отсутствие обязательного снаряжения на старте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Недопуск к гонке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Отсутствие обязательного снаряжения на дистанции или финише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</w:tbl>
    <w:p w:rsidR="00BA1863" w:rsidRPr="0033401A" w:rsidRDefault="00BA1863" w:rsidP="00BA1863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1863" w:rsidRPr="0033401A" w:rsidRDefault="00BA1863" w:rsidP="00BA1863">
      <w:pPr>
        <w:pStyle w:val="a4"/>
        <w:ind w:firstLine="709"/>
        <w:jc w:val="both"/>
        <w:rPr>
          <w:rFonts w:ascii="OpenSans-Regular" w:hAnsi="OpenSans-Regular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14.2. </w:t>
      </w:r>
      <w:r w:rsidRPr="0033401A">
        <w:rPr>
          <w:rFonts w:ascii="OpenSans-Regular" w:hAnsi="OpenSans-Regular"/>
          <w:sz w:val="28"/>
          <w:szCs w:val="28"/>
          <w:lang w:eastAsia="ru-RU"/>
        </w:rPr>
        <w:t>Организатор вправе осуществить проверку экипировки любого участника перед</w:t>
      </w:r>
      <w:r>
        <w:rPr>
          <w:rFonts w:ascii="OpenSans-Regular" w:hAnsi="OpenSans-Regular"/>
          <w:sz w:val="28"/>
          <w:szCs w:val="28"/>
          <w:lang w:eastAsia="ru-RU"/>
        </w:rPr>
        <w:t xml:space="preserve"> стартом</w:t>
      </w:r>
      <w:r w:rsidRPr="0033401A">
        <w:rPr>
          <w:rFonts w:ascii="OpenSans-Regular" w:hAnsi="OpenSans-Regular"/>
          <w:sz w:val="28"/>
          <w:szCs w:val="28"/>
          <w:lang w:eastAsia="ru-RU"/>
        </w:rPr>
        <w:t xml:space="preserve"> и на финише гонки.</w:t>
      </w:r>
    </w:p>
    <w:p w:rsidR="00BA1863" w:rsidRPr="0033401A" w:rsidRDefault="00BA1863" w:rsidP="00BA1863">
      <w:pPr>
        <w:pStyle w:val="a4"/>
        <w:ind w:firstLine="709"/>
        <w:jc w:val="both"/>
        <w:rPr>
          <w:rFonts w:ascii="OpenSans-Regular" w:hAnsi="OpenSans-Regular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14.3. </w:t>
      </w:r>
      <w:r w:rsidRPr="0033401A">
        <w:rPr>
          <w:rFonts w:ascii="OpenSans-Regular" w:hAnsi="OpenSans-Regular"/>
          <w:sz w:val="28"/>
          <w:szCs w:val="28"/>
          <w:lang w:eastAsia="ru-RU"/>
        </w:rPr>
        <w:t>Окончательное решение по штрафам и дисквалификации остаётся за Организатором и судьёй соревнования. В случае дисквалификации участник обязан сдать номер и прекратить забег. Организатор не несет ответственности за дисквалифицированного участника.</w:t>
      </w:r>
    </w:p>
    <w:p w:rsidR="00BA1863" w:rsidRPr="0033401A" w:rsidRDefault="00BA1863" w:rsidP="00BA186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14.4. </w:t>
      </w:r>
      <w:r w:rsidRPr="0033401A">
        <w:rPr>
          <w:rFonts w:ascii="OpenSans-Regular" w:hAnsi="OpenSans-Regular"/>
          <w:sz w:val="28"/>
          <w:szCs w:val="28"/>
          <w:lang w:eastAsia="ru-RU"/>
        </w:rPr>
        <w:t>Организатор вправе отстранить любого Участника от участия в соревнованиях и снять с дистанции, если установит нарушение Участником условий Положения, законодательства Российской Федерации, в том числе сфере спортивных и культурно-массовых мероприятий, охраны здоровья, природы и окружающей среды, пожарной и электробезопасности, антитеррористической защищенности.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</w:p>
    <w:p w:rsidR="00BA1863" w:rsidRPr="0033401A" w:rsidRDefault="00BA1863" w:rsidP="00BA186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863" w:rsidRPr="0033401A" w:rsidRDefault="00BA1863" w:rsidP="00BA186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15</w:t>
      </w:r>
      <w:r w:rsidRPr="0033401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 Фотографирование и видеосъемка</w:t>
      </w:r>
    </w:p>
    <w:p w:rsidR="00BA1863" w:rsidRPr="0033401A" w:rsidRDefault="00BA1863" w:rsidP="00BA18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Организаторы имеют право использовать сделанные ими во время мероприятия фотографии и видеоматериалы по своему усмотрению. 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keepNext/>
        <w:keepLines/>
        <w:widowControl w:val="0"/>
        <w:tabs>
          <w:tab w:val="left" w:pos="318"/>
        </w:tabs>
        <w:spacing w:after="0" w:line="240" w:lineRule="auto"/>
        <w:ind w:left="709"/>
        <w:jc w:val="center"/>
        <w:outlineLvl w:val="1"/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ФИНАНСОВЫЕ РЕКВИЗИТЫ 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>АРФСОО КЛБ "БЕГ К МЕЧТЕ"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ИНН: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2801236890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КПП: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280101001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ОГРН: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1172801013241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ОКПО: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17231577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Расчетный счет: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40703810203000000196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Банк: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ДАЛЬНЕВОСТОЧНЫЙ БАНК ПАО СБЕРБАНК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БИК: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040813608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Корр. счет: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30101810600000000608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Arial Unicode MS" w:eastAsiaTheme="minorHAnsi" w:hAnsi="Arial Unicode MS" w:cstheme="minorBidi"/>
          <w:color w:val="000000"/>
          <w:sz w:val="17"/>
          <w:szCs w:val="17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Организаторы оставляют за собой право изменить условия и программу кроссового забега в зависимости от числа участников, погодных условий и других форс-мажорных обстоятельств.</w:t>
      </w:r>
    </w:p>
    <w:p w:rsidR="00BA1863" w:rsidRDefault="00BA1863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642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2E41" w:rsidRPr="0033401A" w:rsidRDefault="00642E41" w:rsidP="00642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01A">
        <w:rPr>
          <w:rFonts w:ascii="Times New Roman" w:hAnsi="Times New Roman"/>
          <w:b/>
          <w:bCs/>
          <w:sz w:val="28"/>
          <w:szCs w:val="28"/>
        </w:rPr>
        <w:t xml:space="preserve">Данное положение является приглашением </w:t>
      </w:r>
    </w:p>
    <w:p w:rsidR="00642E41" w:rsidRPr="0033401A" w:rsidRDefault="00642E41" w:rsidP="00642E4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401A">
        <w:rPr>
          <w:rFonts w:ascii="Times New Roman" w:hAnsi="Times New Roman"/>
          <w:b/>
          <w:bCs/>
          <w:sz w:val="28"/>
          <w:szCs w:val="28"/>
        </w:rPr>
        <w:t>для участия в соревнованиях!</w:t>
      </w:r>
    </w:p>
    <w:p w:rsidR="00642E41" w:rsidRPr="0033401A" w:rsidRDefault="00642E41" w:rsidP="00642E41">
      <w:pPr>
        <w:jc w:val="center"/>
        <w:rPr>
          <w:b/>
          <w:bCs/>
          <w:sz w:val="28"/>
          <w:szCs w:val="28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642E41">
      <w:pPr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jc w:val="center"/>
        <w:rPr>
          <w:b/>
          <w:bCs/>
          <w:sz w:val="28"/>
          <w:szCs w:val="28"/>
        </w:rPr>
      </w:pPr>
    </w:p>
    <w:p w:rsidR="00B552B0" w:rsidRPr="0033401A" w:rsidRDefault="00B552B0" w:rsidP="00B552B0">
      <w:pPr>
        <w:jc w:val="center"/>
        <w:rPr>
          <w:b/>
          <w:bCs/>
          <w:sz w:val="28"/>
          <w:szCs w:val="28"/>
        </w:rPr>
      </w:pPr>
    </w:p>
    <w:p w:rsidR="00B552B0" w:rsidRPr="0033401A" w:rsidRDefault="00B552B0" w:rsidP="00B552B0">
      <w:pPr>
        <w:rPr>
          <w:rFonts w:ascii="Times New Roman" w:hAnsi="Times New Roman"/>
          <w:sz w:val="28"/>
          <w:szCs w:val="28"/>
        </w:rPr>
      </w:pPr>
    </w:p>
    <w:p w:rsidR="00F95F79" w:rsidRDefault="00F95F79"/>
    <w:sectPr w:rsidR="00F95F79" w:rsidSect="004C5C01">
      <w:pgSz w:w="11906" w:h="16838"/>
      <w:pgMar w:top="993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Open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887"/>
    <w:multiLevelType w:val="hybridMultilevel"/>
    <w:tmpl w:val="10CA5D2C"/>
    <w:lvl w:ilvl="0" w:tplc="974E020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75E"/>
    <w:multiLevelType w:val="multilevel"/>
    <w:tmpl w:val="82B03AC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Calibri" w:hAnsi="Calibri" w:hint="default"/>
      </w:rPr>
    </w:lvl>
  </w:abstractNum>
  <w:abstractNum w:abstractNumId="2" w15:restartNumberingAfterBreak="0">
    <w:nsid w:val="4153439C"/>
    <w:multiLevelType w:val="hybridMultilevel"/>
    <w:tmpl w:val="7FC63372"/>
    <w:lvl w:ilvl="0" w:tplc="8C1E071E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804FE2"/>
    <w:multiLevelType w:val="multilevel"/>
    <w:tmpl w:val="9D0659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3E78D1"/>
    <w:multiLevelType w:val="multilevel"/>
    <w:tmpl w:val="826A9F34"/>
    <w:lvl w:ilvl="0">
      <w:start w:val="4"/>
      <w:numFmt w:val="decimal"/>
      <w:lvlText w:val="%1."/>
      <w:lvlJc w:val="left"/>
      <w:pPr>
        <w:ind w:left="432" w:hanging="432"/>
      </w:pPr>
      <w:rPr>
        <w:rFonts w:eastAsia="Arial Unicode MS" w:cs="Arial Unicode MS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cs="Arial Unicode MS" w:hint="default"/>
      </w:rPr>
    </w:lvl>
  </w:abstractNum>
  <w:abstractNum w:abstractNumId="5" w15:restartNumberingAfterBreak="0">
    <w:nsid w:val="61554356"/>
    <w:multiLevelType w:val="multilevel"/>
    <w:tmpl w:val="1EDA04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C165F8"/>
    <w:multiLevelType w:val="hybridMultilevel"/>
    <w:tmpl w:val="08CCBAC8"/>
    <w:lvl w:ilvl="0" w:tplc="10F862A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9581F5F"/>
    <w:multiLevelType w:val="multilevel"/>
    <w:tmpl w:val="82B611A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623926"/>
    <w:multiLevelType w:val="multilevel"/>
    <w:tmpl w:val="1D34AB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98"/>
    <w:rsid w:val="000A1F89"/>
    <w:rsid w:val="00114780"/>
    <w:rsid w:val="00266FF9"/>
    <w:rsid w:val="002F7A79"/>
    <w:rsid w:val="003564F5"/>
    <w:rsid w:val="00395C74"/>
    <w:rsid w:val="0044440B"/>
    <w:rsid w:val="004942A6"/>
    <w:rsid w:val="00494C74"/>
    <w:rsid w:val="004C5C01"/>
    <w:rsid w:val="005F5AFF"/>
    <w:rsid w:val="00622C61"/>
    <w:rsid w:val="00641379"/>
    <w:rsid w:val="00642E41"/>
    <w:rsid w:val="007A451E"/>
    <w:rsid w:val="00826A62"/>
    <w:rsid w:val="008E3A27"/>
    <w:rsid w:val="008F1682"/>
    <w:rsid w:val="00974922"/>
    <w:rsid w:val="00A04BAC"/>
    <w:rsid w:val="00A961B8"/>
    <w:rsid w:val="00AA3EF0"/>
    <w:rsid w:val="00AE1D19"/>
    <w:rsid w:val="00AF71BC"/>
    <w:rsid w:val="00B3526B"/>
    <w:rsid w:val="00B552B0"/>
    <w:rsid w:val="00BA1863"/>
    <w:rsid w:val="00BD5345"/>
    <w:rsid w:val="00EA5D9F"/>
    <w:rsid w:val="00EA75C8"/>
    <w:rsid w:val="00F47B2D"/>
    <w:rsid w:val="00F6464C"/>
    <w:rsid w:val="00F85385"/>
    <w:rsid w:val="00F95F79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3493"/>
  <w15:chartTrackingRefBased/>
  <w15:docId w15:val="{BAE77745-96B0-4AE8-8A29-3C06EFB8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52B0"/>
    <w:rPr>
      <w:color w:val="0563C1"/>
      <w:u w:val="single"/>
    </w:rPr>
  </w:style>
  <w:style w:type="paragraph" w:styleId="a4">
    <w:name w:val="No Spacing"/>
    <w:uiPriority w:val="99"/>
    <w:qFormat/>
    <w:rsid w:val="00B552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55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B552B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6">
    <w:name w:val="List Paragraph"/>
    <w:basedOn w:val="a"/>
    <w:uiPriority w:val="34"/>
    <w:qFormat/>
    <w:rsid w:val="00B552B0"/>
    <w:pPr>
      <w:ind w:left="720"/>
      <w:contextualSpacing/>
    </w:pPr>
  </w:style>
  <w:style w:type="character" w:customStyle="1" w:styleId="a7">
    <w:name w:val="Основной текст_"/>
    <w:basedOn w:val="a0"/>
    <w:link w:val="10"/>
    <w:locked/>
    <w:rsid w:val="00AA3EF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AA3EF0"/>
    <w:pPr>
      <w:widowControl w:val="0"/>
      <w:shd w:val="clear" w:color="auto" w:fill="FFFFFF"/>
      <w:spacing w:after="0" w:line="293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3">
    <w:name w:val="Основной текст3"/>
    <w:basedOn w:val="a"/>
    <w:rsid w:val="00AA3EF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АКА -</cp:lastModifiedBy>
  <cp:revision>8</cp:revision>
  <dcterms:created xsi:type="dcterms:W3CDTF">2024-05-14T11:45:00Z</dcterms:created>
  <dcterms:modified xsi:type="dcterms:W3CDTF">2024-05-14T13:11:00Z</dcterms:modified>
</cp:coreProperties>
</file>