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A36D" w14:textId="77777777" w:rsidR="006C5B89" w:rsidRPr="006C5B89" w:rsidRDefault="006C5B89" w:rsidP="006C5B89">
      <w:pPr>
        <w:pBdr>
          <w:left w:val="single" w:sz="12" w:space="4" w:color="BBBBBB"/>
        </w:pBdr>
        <w:shd w:val="clear" w:color="auto" w:fill="FFFFFF"/>
        <w:spacing w:before="300" w:after="150" w:line="216" w:lineRule="atLeast"/>
        <w:outlineLvl w:val="1"/>
        <w:rPr>
          <w:rFonts w:ascii="Arial" w:eastAsia="Times New Roman" w:hAnsi="Arial" w:cs="Times New Roman"/>
          <w:b/>
          <w:bCs/>
          <w:color w:val="222322"/>
          <w:sz w:val="48"/>
          <w:szCs w:val="48"/>
          <w:lang w:eastAsia="ru-RU"/>
        </w:rPr>
      </w:pPr>
      <w:r w:rsidRPr="006C5B89">
        <w:rPr>
          <w:rFonts w:ascii="Arial" w:eastAsia="Times New Roman" w:hAnsi="Arial" w:cs="Times New Roman"/>
          <w:b/>
          <w:bCs/>
          <w:color w:val="222322"/>
          <w:sz w:val="48"/>
          <w:szCs w:val="48"/>
          <w:lang w:eastAsia="ru-RU"/>
        </w:rPr>
        <w:t>Положение об Ice Trail 2025</w:t>
      </w:r>
    </w:p>
    <w:p w14:paraId="24D86C95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Times New Roman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Times New Roman"/>
          <w:b/>
          <w:bCs/>
          <w:color w:val="222322"/>
          <w:sz w:val="36"/>
          <w:szCs w:val="36"/>
          <w:lang w:eastAsia="ru-RU"/>
        </w:rPr>
        <w:t>1. Общее</w:t>
      </w:r>
    </w:p>
    <w:p w14:paraId="1DCA5DC2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Ice Trail является спортивно-туристическим забегом (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трейлом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) по тропинкам, дорожкам, открытому льду и островам водоёма Вуокса. Участникам предоставляется маркированный маршрут, который они могут преодолеть бегом, на лыжах или на велосипеде.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В рамках забега состоится 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старт по ориентированию</w:t>
      </w:r>
      <w:r w:rsidRPr="006C5B89">
        <w:rPr>
          <w:rFonts w:ascii="Arial" w:eastAsia="Times New Roman" w:hAnsi="Arial" w:cs="Arial"/>
          <w:color w:val="666666"/>
          <w:lang w:eastAsia="ru-RU"/>
        </w:rPr>
        <w:t> – Второй этап </w:t>
      </w:r>
      <w:hyperlink r:id="rId5" w:tgtFrame="_blank" w:tooltip="Кубок по рогену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 xml:space="preserve">кубка Ленинградской области по </w:t>
        </w:r>
        <w:proofErr w:type="spellStart"/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рогейну</w:t>
        </w:r>
        <w:proofErr w:type="spellEnd"/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 xml:space="preserve"> 2025 года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t>.</w:t>
      </w:r>
    </w:p>
    <w:p w14:paraId="777B95D8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2. Цели и задачи</w:t>
      </w:r>
    </w:p>
    <w:p w14:paraId="5B306C6A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 xml:space="preserve">- Популяризация бега, лыж, зимнего велосипеда,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, спортивного туризма среди населения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г.Санкт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-Петербурга и Ленинградской области.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Выявление перспективных спортсменов для дальнейшего спортивного совершенствования.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Знакомство с природой Карельского перешейка.</w:t>
      </w:r>
    </w:p>
    <w:p w14:paraId="6BBBFC8A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3. Место и время проведения</w:t>
      </w:r>
    </w:p>
    <w:p w14:paraId="25D438C3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Старт состоится 8 марта 2025г.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Место проведения соревнований - Приозерский район Ленинградской области </w:t>
      </w:r>
      <w:proofErr w:type="spellStart"/>
      <w:proofErr w:type="gramStart"/>
      <w:r w:rsidRPr="006C5B89">
        <w:rPr>
          <w:rFonts w:ascii="Arial" w:eastAsia="Times New Roman" w:hAnsi="Arial" w:cs="Arial"/>
          <w:color w:val="666666"/>
          <w:lang w:eastAsia="ru-RU"/>
        </w:rPr>
        <w:t>пос.Кротово</w:t>
      </w:r>
      <w:proofErr w:type="spellEnd"/>
      <w:proofErr w:type="gramEnd"/>
      <w:r w:rsidRPr="006C5B89">
        <w:rPr>
          <w:rFonts w:ascii="Arial" w:eastAsia="Times New Roman" w:hAnsi="Arial" w:cs="Arial"/>
          <w:color w:val="666666"/>
          <w:lang w:eastAsia="ru-RU"/>
        </w:rPr>
        <w:t xml:space="preserve">, база отдыха "Большие камни" (водоём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оз.Вуокса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) 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Точное место старта будет описано в новости …</w:t>
      </w:r>
    </w:p>
    <w:p w14:paraId="599269C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В связи с неустойчивой зимней погодой (частая оттепель) организаторы имеют резервный (сокращённый) план проведения старта - по лесной части Приозерского района.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В настоящий момент (28.01.25) на Вуоксе лёд 30см, на котором небольшие сугробы. Можно передвигаться в любых направлениях.</w:t>
      </w:r>
    </w:p>
    <w:p w14:paraId="60F0E86F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4. Организаторы соревнований</w:t>
      </w:r>
    </w:p>
    <w:p w14:paraId="1511CECE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Общее руководство проведением соревнований осуществляет спортивная команда “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fldChar w:fldCharType="begin"/>
      </w:r>
      <w:r w:rsidRPr="006C5B89">
        <w:rPr>
          <w:rFonts w:ascii="Arial" w:eastAsia="Times New Roman" w:hAnsi="Arial" w:cs="Arial"/>
          <w:color w:val="666666"/>
          <w:lang w:eastAsia="ru-RU"/>
        </w:rPr>
        <w:instrText xml:space="preserve"> HYPERLINK "http://www.multsport.ru/" </w:instrText>
      </w:r>
      <w:r w:rsidRPr="006C5B89">
        <w:rPr>
          <w:rFonts w:ascii="Arial" w:eastAsia="Times New Roman" w:hAnsi="Arial" w:cs="Arial"/>
          <w:color w:val="666666"/>
          <w:lang w:eastAsia="ru-RU"/>
        </w:rPr>
        <w:fldChar w:fldCharType="separate"/>
      </w:r>
      <w:r w:rsidRPr="006C5B89">
        <w:rPr>
          <w:rFonts w:ascii="Arial" w:eastAsia="Times New Roman" w:hAnsi="Arial" w:cs="Arial"/>
          <w:color w:val="428BCA"/>
          <w:u w:val="single"/>
          <w:lang w:eastAsia="ru-RU"/>
        </w:rPr>
        <w:t>Мультиспорт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fldChar w:fldCharType="end"/>
      </w:r>
      <w:r w:rsidRPr="006C5B89">
        <w:rPr>
          <w:rFonts w:ascii="Arial" w:eastAsia="Times New Roman" w:hAnsi="Arial" w:cs="Arial"/>
          <w:color w:val="666666"/>
          <w:lang w:eastAsia="ru-RU"/>
        </w:rPr>
        <w:t>”.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Директор соревнований – Строганов Илья.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</w:r>
      <w:r w:rsidRPr="006C5B89">
        <w:rPr>
          <w:rFonts w:ascii="Arial" w:eastAsia="Times New Roman" w:hAnsi="Arial" w:cs="Arial"/>
          <w:color w:val="666666"/>
          <w:lang w:eastAsia="ru-RU"/>
        </w:rPr>
        <w:lastRenderedPageBreak/>
        <w:t>Главный судья соревнований – Курицын Михаил.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Регистрация участников, секретариат -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Бланкмер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 Аля.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Комендант стартового городка - Погодин Александр.</w:t>
      </w:r>
    </w:p>
    <w:p w14:paraId="67377E9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Старт состоится при участии и поддержке орг. комитета и дирекции Спортивно-туристского фестиваля «</w:t>
      </w:r>
      <w:hyperlink r:id="rId6" w:tgtFrame="_blank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Ладога Фест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t>».</w:t>
      </w:r>
    </w:p>
    <w:p w14:paraId="56FF5053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5. Трасса</w:t>
      </w:r>
    </w:p>
    <w:p w14:paraId="1BB95D3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 xml:space="preserve">Участникам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трейла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предоставляется маркированный маршрут по дорожкам, тропкам, открытому льду и островкам водоёма Вуокса.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Три дистанции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трейла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: 6, 15 и 30 км (маршруты проходят одним кругом).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На дистанции будет работать 1 (15 км) и 2 (30 км) пункта питания и пункт медицинской помощи.</w:t>
      </w:r>
    </w:p>
    <w:p w14:paraId="3139D163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Маршрут </w:t>
      </w:r>
      <w:proofErr w:type="spell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трейла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 (предварительный)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:</w:t>
      </w:r>
    </w:p>
    <w:p w14:paraId="1222849B" w14:textId="05228A15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noProof/>
          <w:color w:val="428BCA"/>
          <w:lang w:eastAsia="ru-RU"/>
        </w:rPr>
        <w:lastRenderedPageBreak/>
        <w:drawing>
          <wp:inline distT="0" distB="0" distL="0" distR="0" wp14:anchorId="702B3BEB" wp14:editId="4D530639">
            <wp:extent cx="5940425" cy="5940425"/>
            <wp:effectExtent l="0" t="0" r="3175" b="317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E648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Ввиду погодных условий маршрут забега может быть изменен!</w:t>
      </w:r>
    </w:p>
    <w:p w14:paraId="01A025F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Формат </w:t>
      </w:r>
      <w:proofErr w:type="spell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 – 6 часов.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В случае неблагоприятной погоды формат сократится до 5 часов.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Планируется установить 35-40 КП. Участие личное.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 выносной пункт питания и обогрева в центре карты.</w:t>
      </w:r>
    </w:p>
    <w:p w14:paraId="77DC0A2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Формат </w:t>
      </w:r>
      <w:proofErr w:type="spell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 – 3 часа.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Тренировочный формат, награждение грамотами.</w:t>
      </w:r>
    </w:p>
    <w:p w14:paraId="4F7D78B1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6. Участники соревнований, группы</w:t>
      </w:r>
    </w:p>
    <w:p w14:paraId="1B8C087A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К участию в соревнованиях допускаются все желающие, имеющие соответствующую подготовку.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</w:r>
      <w:r w:rsidRPr="006C5B89">
        <w:rPr>
          <w:rFonts w:ascii="Arial" w:eastAsia="Times New Roman" w:hAnsi="Arial" w:cs="Arial"/>
          <w:color w:val="666666"/>
          <w:lang w:eastAsia="ru-RU"/>
        </w:rPr>
        <w:lastRenderedPageBreak/>
        <w:t>Для получения номера участники должны заполнить расписку об осознании ответственности за своё здоровье. Бланк доступен на сайте соревнований и будет распечатан на месте регистрации.</w:t>
      </w:r>
    </w:p>
    <w:p w14:paraId="662DF28E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 xml:space="preserve">Основной зачет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трейла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проводится на беговой дистанции.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Приглашаем любителей лыж и велосипеда для участия в классе Open на 30км.</w:t>
      </w:r>
    </w:p>
    <w:p w14:paraId="0BBF214F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Дистанция 6 </w:t>
      </w:r>
      <w:proofErr w:type="gram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км</w:t>
      </w:r>
      <w:r w:rsidRPr="006C5B89">
        <w:rPr>
          <w:rFonts w:ascii="Arial" w:eastAsia="Times New Roman" w:hAnsi="Arial" w:cs="Arial"/>
          <w:color w:val="666666"/>
          <w:lang w:eastAsia="ru-RU"/>
        </w:rPr>
        <w:t> .</w:t>
      </w:r>
      <w:proofErr w:type="gramEnd"/>
      <w:r w:rsidRPr="006C5B89">
        <w:rPr>
          <w:rFonts w:ascii="Arial" w:eastAsia="Times New Roman" w:hAnsi="Arial" w:cs="Arial"/>
          <w:color w:val="666666"/>
          <w:lang w:eastAsia="ru-RU"/>
        </w:rPr>
        <w:br/>
        <w:t>6 М – Мужчины, юноши (12+).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6 Ж – Женщины, девушки (12+).</w:t>
      </w:r>
    </w:p>
    <w:p w14:paraId="3E6D8082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Дистанция 15 </w:t>
      </w:r>
      <w:proofErr w:type="gram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км</w:t>
      </w:r>
      <w:r w:rsidRPr="006C5B89">
        <w:rPr>
          <w:rFonts w:ascii="Arial" w:eastAsia="Times New Roman" w:hAnsi="Arial" w:cs="Arial"/>
          <w:color w:val="666666"/>
          <w:lang w:eastAsia="ru-RU"/>
        </w:rPr>
        <w:t> .</w:t>
      </w:r>
      <w:proofErr w:type="gramEnd"/>
      <w:r w:rsidRPr="006C5B89">
        <w:rPr>
          <w:rFonts w:ascii="Arial" w:eastAsia="Times New Roman" w:hAnsi="Arial" w:cs="Arial"/>
          <w:color w:val="666666"/>
          <w:lang w:eastAsia="ru-RU"/>
        </w:rPr>
        <w:br/>
        <w:t>15 М – Мужчины 18-39 лет.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15 М-В – Мужчины-ветераны 40лет и старше.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15 Ж – Женщины 18-39 лет.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15 Ж-В – Женщины-ветераны 40лет и старше.</w:t>
      </w:r>
    </w:p>
    <w:p w14:paraId="09E7C688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Дистанция 30 км</w:t>
      </w:r>
      <w:r w:rsidRPr="006C5B89">
        <w:rPr>
          <w:rFonts w:ascii="Arial" w:eastAsia="Times New Roman" w:hAnsi="Arial" w:cs="Arial"/>
          <w:color w:val="666666"/>
          <w:lang w:eastAsia="ru-RU"/>
        </w:rPr>
        <w:t>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30 М – Мужчины 18-39 лет.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30 М-В – Мужчины-ветераны 40лет и старше.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30 Ж – Женщины 18-39 лет.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30 Ж-В – Женщины-ветераны 40лет и старше.</w:t>
      </w:r>
    </w:p>
    <w:p w14:paraId="1BB817F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Лыжи или велосипед, 30 км</w:t>
      </w:r>
      <w:r w:rsidRPr="006C5B89">
        <w:rPr>
          <w:rFonts w:ascii="Arial" w:eastAsia="Times New Roman" w:hAnsi="Arial" w:cs="Arial"/>
          <w:color w:val="666666"/>
          <w:lang w:eastAsia="ru-RU"/>
        </w:rPr>
        <w:t> (без разделения):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Open М - Мужчины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Open Ж – Женщины</w:t>
      </w:r>
    </w:p>
    <w:p w14:paraId="007B257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Контрольное время для всех дистанций – 4.5 часа.</w:t>
      </w:r>
    </w:p>
    <w:p w14:paraId="0F57E599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proofErr w:type="spell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Рогейн</w:t>
      </w:r>
      <w:proofErr w:type="spellEnd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 6 часов</w:t>
      </w:r>
      <w:r w:rsidRPr="006C5B89">
        <w:rPr>
          <w:rFonts w:ascii="Arial" w:eastAsia="Times New Roman" w:hAnsi="Arial" w:cs="Arial"/>
          <w:color w:val="666666"/>
          <w:lang w:eastAsia="ru-RU"/>
        </w:rPr>
        <w:t> (1 пункт питания).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М – Мужчины.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Ж – Женщины.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Без разделения на способ передвижения.</w:t>
      </w:r>
    </w:p>
    <w:p w14:paraId="3A0FE2FE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proofErr w:type="spell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Рогейн</w:t>
      </w:r>
      <w:proofErr w:type="spellEnd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 3 часа</w:t>
      </w:r>
      <w:r w:rsidRPr="006C5B89">
        <w:rPr>
          <w:rFonts w:ascii="Arial" w:eastAsia="Times New Roman" w:hAnsi="Arial" w:cs="Arial"/>
          <w:color w:val="666666"/>
          <w:lang w:eastAsia="ru-RU"/>
        </w:rPr>
        <w:t> (1 пункт питания).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М – Мужчины.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Ж – Женщины.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Без разделения на способ передвижения.</w:t>
      </w:r>
    </w:p>
    <w:p w14:paraId="0E840966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lastRenderedPageBreak/>
        <w:t xml:space="preserve">В случае </w:t>
      </w:r>
      <w:proofErr w:type="spellStart"/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НЕстабильного</w:t>
      </w:r>
      <w:proofErr w:type="spellEnd"/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 xml:space="preserve"> снежного покрова</w:t>
      </w:r>
      <w:r w:rsidRPr="006C5B89">
        <w:rPr>
          <w:rFonts w:ascii="Arial" w:eastAsia="Times New Roman" w:hAnsi="Arial" w:cs="Arial"/>
          <w:color w:val="666666"/>
          <w:lang w:eastAsia="ru-RU"/>
        </w:rPr>
        <w:t> (голый лед) возможно выделение 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 xml:space="preserve">велосипедного класса </w:t>
      </w:r>
      <w:proofErr w:type="spellStart"/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>. Информация будет уточнена в технической информации после 4 марта. На данный момент велосипед не имеет явного преимущества.</w:t>
      </w:r>
    </w:p>
    <w:p w14:paraId="7A69450C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Участники младше 18 лет могут участвовать в сопровождении взрослых.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При сходе с дистанции, участник обязан сообщить об этом Судейской коллегии.</w:t>
      </w:r>
    </w:p>
    <w:p w14:paraId="338AEA00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7. Обязательное снаряжение</w:t>
      </w:r>
    </w:p>
    <w:p w14:paraId="733FD99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Зима в этом году не стабильна. Возможны сильные ветра, выступление воды поверх льда, открытый гладкий скользкий лед, торосы, сугробы в лесу на островах.</w:t>
      </w:r>
    </w:p>
    <w:p w14:paraId="738B5CA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Обязательно для всех классов: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одежда по погоде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мобильный телефон в герметичной упаковке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запасные варежки/рукавицы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- бандана/повязка или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buff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от ветра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сухая одежда на финише</w:t>
      </w:r>
    </w:p>
    <w:p w14:paraId="446E7AF6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Рекомендованное для всех классов: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 </w:t>
      </w:r>
      <w:hyperlink r:id="rId9" w:tgtFrame="_blank" w:tooltip="рыбацкие шилья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спасательные рыбацкие шилья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t> (в случае тонкого льда станут обязательным снаряжением – информация будет дана после 4 марта)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запасная куртка/ветровка или флисовая кофта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высокий воротник или горнолыжный капор для защиты шеи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защитный крем для лица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солнцезащитные очки (в случае прогноза ясной погоды)</w:t>
      </w:r>
    </w:p>
    <w:p w14:paraId="5D7018CA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 xml:space="preserve">Рекомендованное для </w:t>
      </w:r>
      <w:proofErr w:type="spellStart"/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трейла</w:t>
      </w:r>
      <w:proofErr w:type="spellEnd"/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шипованная обувь (местами может быть открытый бесснежный лед, очень гладкий)</w:t>
      </w:r>
    </w:p>
    <w:p w14:paraId="3073ED0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Рекомендованное для лыжников: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коньковые лыжи (которые не жалко использовать на льду)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быть готовым к небольшому спешиванию при переходе по островам</w:t>
      </w:r>
    </w:p>
    <w:p w14:paraId="6A58F1BE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Рекомендованное для велосипедистов: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шлем (обязательно!)</w:t>
      </w:r>
      <w:r w:rsidRPr="006C5B89">
        <w:rPr>
          <w:rFonts w:ascii="Arial" w:eastAsia="Times New Roman" w:hAnsi="Arial" w:cs="Arial"/>
          <w:color w:val="666666"/>
          <w:lang w:eastAsia="ru-RU"/>
        </w:rPr>
        <w:br/>
      </w:r>
      <w:r w:rsidRPr="006C5B89">
        <w:rPr>
          <w:rFonts w:ascii="Arial" w:eastAsia="Times New Roman" w:hAnsi="Arial" w:cs="Arial"/>
          <w:color w:val="666666"/>
          <w:lang w:eastAsia="ru-RU"/>
        </w:rPr>
        <w:lastRenderedPageBreak/>
        <w:t>- шипованная резина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теплые варежки</w:t>
      </w:r>
    </w:p>
    <w:p w14:paraId="713EFBCF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8. Регламент соревнований</w:t>
      </w:r>
    </w:p>
    <w:p w14:paraId="184F22B9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i/>
          <w:iCs/>
          <w:color w:val="666666"/>
          <w:lang w:eastAsia="ru-RU"/>
        </w:rPr>
        <w:t>(предварительный!)</w:t>
      </w:r>
    </w:p>
    <w:p w14:paraId="2EF3C3B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8 марта (суббота)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10.00 – 11.50 – Регистрация участников, выдача номеров и карт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11.40 – Брифинг для всех участников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12.00 – Общий старт всех дистанций и форматов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15.00 – Истечение КВ тренировочного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(3 часа)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15.20 – Награждение участников Трейла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15.30 – Награждение участников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3ч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18.00 – Истечение КВ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(6 часов)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18.45 – Награждение участников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6ч.</w:t>
      </w:r>
    </w:p>
    <w:p w14:paraId="58A6FE6B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 xml:space="preserve">Время награждения участников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трейла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указано ориентировочное. Оно будет предварительно объявлено после финиша основной массы участников.</w:t>
      </w:r>
    </w:p>
    <w:p w14:paraId="197B33A7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9. Определение призеров. Награждение</w:t>
      </w:r>
    </w:p>
    <w:p w14:paraId="26794CE9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Победители и призеры соревнований в абсолютном зачете награждаются грамотами/медалями и ценными призами.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Возрастные группы, участники класса Open и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рогейна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3 часа награждаются грамотами/медалями.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Награждение происходит согласно регламенту и проводится в зоне стартового городка.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Участники, не присутствовавшие на официальной церемонии награждения, теряют право на призы.</w:t>
      </w:r>
    </w:p>
    <w:p w14:paraId="168845D0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10. Финансирование</w:t>
      </w:r>
    </w:p>
    <w:p w14:paraId="04EAF4C3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Финансирование соревнований осуществляется за счет стартовых взносов участников и спонсоров.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Все расходы по размещению спортсменов и трансферу к месту старта несут командирующие организации или сами спортсмены.</w:t>
      </w:r>
    </w:p>
    <w:p w14:paraId="44BC9928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11. Заявка на участие. Оплата стартового взноса</w:t>
      </w:r>
    </w:p>
    <w:p w14:paraId="124C75D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lastRenderedPageBreak/>
        <w:t>Заявка на соревнование </w:t>
      </w:r>
      <w:hyperlink r:id="rId10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осуществляется на странице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t>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Размер заявочного взноса зависит от 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даты оплаты</w:t>
      </w:r>
      <w:r w:rsidRPr="006C5B89">
        <w:rPr>
          <w:rFonts w:ascii="Arial" w:eastAsia="Times New Roman" w:hAnsi="Arial" w:cs="Arial"/>
          <w:color w:val="666666"/>
          <w:lang w:eastAsia="ru-RU"/>
        </w:rPr>
        <w:t>.</w:t>
      </w:r>
    </w:p>
    <w:p w14:paraId="1A517893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Стоимость участия: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83"/>
        <w:gridCol w:w="1569"/>
        <w:gridCol w:w="1676"/>
        <w:gridCol w:w="1659"/>
        <w:gridCol w:w="1426"/>
        <w:gridCol w:w="1426"/>
      </w:tblGrid>
      <w:tr w:rsidR="006C5B89" w:rsidRPr="006C5B89" w14:paraId="3623F08A" w14:textId="77777777" w:rsidTr="006C5B89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B4D1C" w14:textId="77777777" w:rsidR="006C5B89" w:rsidRPr="006C5B89" w:rsidRDefault="006C5B89" w:rsidP="006C5B89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9FD5E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Дистанция 6 км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9E2F5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Дистанция 15 км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48261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Дистанция 30 км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AB7FA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Рогейн</w:t>
            </w:r>
            <w:proofErr w:type="spellEnd"/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, 3ч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0D6F8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proofErr w:type="spellStart"/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Рогейн</w:t>
            </w:r>
            <w:proofErr w:type="spellEnd"/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, 6ч</w:t>
            </w:r>
          </w:p>
        </w:tc>
      </w:tr>
      <w:tr w:rsidR="006C5B89" w:rsidRPr="006C5B89" w14:paraId="6D659D34" w14:textId="77777777" w:rsidTr="006C5B89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FAF22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Оплата по 21.02.25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E6C65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1300р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10547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1800р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46389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2200р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B6A71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1300р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F4BA4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1800р</w:t>
            </w:r>
          </w:p>
        </w:tc>
      </w:tr>
      <w:tr w:rsidR="006C5B89" w:rsidRPr="006C5B89" w14:paraId="55955211" w14:textId="77777777" w:rsidTr="006C5B89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CD0CB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Оплата по 05.03.25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2F429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1600р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D7879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2300р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3A0E8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2700р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0D426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1600р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796EA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2100р</w:t>
            </w:r>
          </w:p>
        </w:tc>
      </w:tr>
      <w:tr w:rsidR="006C5B89" w:rsidRPr="006C5B89" w14:paraId="056F6596" w14:textId="77777777" w:rsidTr="006C5B89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A45D1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с 06.03.25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5557D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1800р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D9232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3200р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E76B0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3500р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BEE58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2000р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3667C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3200р</w:t>
            </w:r>
          </w:p>
        </w:tc>
      </w:tr>
      <w:tr w:rsidR="006C5B89" w:rsidRPr="006C5B89" w14:paraId="1C4F94FA" w14:textId="77777777" w:rsidTr="006C5B89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8EA5C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Медаль финишера</w:t>
            </w:r>
          </w:p>
        </w:tc>
        <w:tc>
          <w:tcPr>
            <w:tcW w:w="8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38E1D" w14:textId="77777777" w:rsidR="006C5B89" w:rsidRPr="006C5B89" w:rsidRDefault="006C5B89" w:rsidP="006C5B8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400р (заказ принимается </w:t>
            </w:r>
            <w:r w:rsidRPr="006C5B89">
              <w:rPr>
                <w:rFonts w:ascii="Arial" w:eastAsia="Times New Roman" w:hAnsi="Arial" w:cs="Arial"/>
                <w:color w:val="666666"/>
                <w:u w:val="single"/>
                <w:lang w:eastAsia="ru-RU"/>
              </w:rPr>
              <w:t>строго по 03.03 12:00</w:t>
            </w:r>
            <w:r w:rsidRPr="006C5B89">
              <w:rPr>
                <w:rFonts w:ascii="Arial" w:eastAsia="Times New Roman" w:hAnsi="Arial" w:cs="Arial"/>
                <w:color w:val="666666"/>
                <w:lang w:eastAsia="ru-RU"/>
              </w:rPr>
              <w:t>)</w:t>
            </w:r>
          </w:p>
        </w:tc>
      </w:tr>
    </w:tbl>
    <w:p w14:paraId="3412F544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 xml:space="preserve">Участникам </w:t>
      </w:r>
      <w:proofErr w:type="spellStart"/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суперветеранам</w:t>
      </w:r>
      <w:proofErr w:type="spellEnd"/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 xml:space="preserve"> (55+) и студентам</w:t>
      </w:r>
      <w:r w:rsidRPr="006C5B89">
        <w:rPr>
          <w:rFonts w:ascii="Arial" w:eastAsia="Times New Roman" w:hAnsi="Arial" w:cs="Arial"/>
          <w:color w:val="666666"/>
          <w:lang w:eastAsia="ru-RU"/>
        </w:rPr>
        <w:t> предоставляется </w:t>
      </w:r>
      <w:r w:rsidRPr="006C5B89">
        <w:rPr>
          <w:rFonts w:ascii="Arial" w:eastAsia="Times New Roman" w:hAnsi="Arial" w:cs="Arial"/>
          <w:color w:val="666666"/>
          <w:u w:val="single"/>
          <w:lang w:eastAsia="ru-RU"/>
        </w:rPr>
        <w:t>скидка 200р.</w:t>
      </w:r>
      <w:r w:rsidRPr="006C5B89">
        <w:rPr>
          <w:rFonts w:ascii="Arial" w:eastAsia="Times New Roman" w:hAnsi="Arial" w:cs="Arial"/>
          <w:color w:val="666666"/>
          <w:lang w:eastAsia="ru-RU"/>
        </w:rPr>
        <w:t> от текущей стоимости (оплата взноса через Сбербанк).</w:t>
      </w:r>
    </w:p>
    <w:p w14:paraId="5657FF41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Способы оплаты</w:t>
      </w:r>
      <w:r w:rsidRPr="006C5B89">
        <w:rPr>
          <w:rFonts w:ascii="Arial" w:eastAsia="Times New Roman" w:hAnsi="Arial" w:cs="Arial"/>
          <w:color w:val="666666"/>
          <w:lang w:eastAsia="ru-RU"/>
        </w:rPr>
        <w:t>:</w:t>
      </w:r>
    </w:p>
    <w:p w14:paraId="08E83A62" w14:textId="77777777" w:rsidR="006C5B89" w:rsidRPr="006C5B89" w:rsidRDefault="006C5B89" w:rsidP="006C5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On-</w:t>
      </w:r>
      <w:proofErr w:type="spellStart"/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line</w:t>
      </w:r>
      <w:proofErr w:type="spellEnd"/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странице </w:t>
      </w:r>
      <w:hyperlink r:id="rId11" w:history="1">
        <w:r w:rsidRPr="006C5B89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списка участников</w:t>
        </w:r>
      </w:hyperlink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01465F1" w14:textId="77777777" w:rsidR="006C5B89" w:rsidRPr="006C5B89" w:rsidRDefault="006C5B89" w:rsidP="006C5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Перевод через СБП (</w:t>
      </w:r>
      <w:proofErr w:type="spellStart"/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Сбер</w:t>
      </w:r>
      <w:proofErr w:type="spellEnd"/>
      <w:r w:rsidRPr="006C5B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Т-Банк, ВТБ) по номеру телефона 89219743545 (Илья Леонидович С.)</w:t>
      </w:r>
    </w:p>
    <w:p w14:paraId="3997AC10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При выборе варианта оплаты 2. (СБП) следует отправить письмо на </w:t>
      </w:r>
      <w:hyperlink r:id="rId12" w:tgtFrame="_blank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race@multsport.ru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t> с темой письма – «Взнос за Ice Trail 2025» и указать: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сумму перевода,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дату и способ перевода (название банка),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название команды.</w:t>
      </w:r>
    </w:p>
    <w:p w14:paraId="0AB0AFAB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При переводе через СБП в комментариях нужно указать ТОЛЬКО название команды (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и ничего больше!</w:t>
      </w:r>
      <w:r w:rsidRPr="006C5B89">
        <w:rPr>
          <w:rFonts w:ascii="Arial" w:eastAsia="Times New Roman" w:hAnsi="Arial" w:cs="Arial"/>
          <w:color w:val="666666"/>
          <w:lang w:eastAsia="ru-RU"/>
        </w:rPr>
        <w:t>).</w:t>
      </w:r>
    </w:p>
    <w:p w14:paraId="374FDC08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Стартовый взнос включает: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размеченная дистанция, подготовленная техникой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питание на финише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баня на финише</w:t>
      </w:r>
      <w:r w:rsidRPr="006C5B89">
        <w:rPr>
          <w:rFonts w:ascii="Arial" w:eastAsia="Times New Roman" w:hAnsi="Arial" w:cs="Arial"/>
          <w:color w:val="666666"/>
          <w:lang w:eastAsia="ru-RU"/>
        </w:rPr>
        <w:br/>
      </w:r>
      <w:r w:rsidRPr="006C5B89">
        <w:rPr>
          <w:rFonts w:ascii="Arial" w:eastAsia="Times New Roman" w:hAnsi="Arial" w:cs="Arial"/>
          <w:color w:val="666666"/>
          <w:lang w:eastAsia="ru-RU"/>
        </w:rPr>
        <w:lastRenderedPageBreak/>
        <w:t>- работа фотографа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сувенирная продукция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место для переодевания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камера хранения для личных вещей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туалет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питание на трассе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медицинская помощь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аренда электронного чипа SFR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хронометраж и место в протоколе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наградная атрибутика для призеров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- медаль финишера (опционально, по себестоимости)</w:t>
      </w:r>
    </w:p>
    <w:p w14:paraId="0DB8FF7E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Стартовый взнос не возвращается.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 xml:space="preserve">После заявки на сайте вы можете самостоятельно скорректировать свои данные (на указанную почту придет письмо со ссылкой). Но после успешной оплаты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перезаявка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на другого участника, корректировка данных команды и другие изменения = 500 </w:t>
      </w:r>
      <w:proofErr w:type="spellStart"/>
      <w:r w:rsidRPr="006C5B89">
        <w:rPr>
          <w:rFonts w:ascii="Arial" w:eastAsia="Times New Roman" w:hAnsi="Arial" w:cs="Arial"/>
          <w:color w:val="666666"/>
          <w:lang w:eastAsia="ru-RU"/>
        </w:rPr>
        <w:t>руб</w:t>
      </w:r>
      <w:proofErr w:type="spellEnd"/>
      <w:r w:rsidRPr="006C5B89">
        <w:rPr>
          <w:rFonts w:ascii="Arial" w:eastAsia="Times New Roman" w:hAnsi="Arial" w:cs="Arial"/>
          <w:color w:val="666666"/>
          <w:lang w:eastAsia="ru-RU"/>
        </w:rPr>
        <w:t xml:space="preserve"> (через письмо организаторам).</w:t>
      </w:r>
    </w:p>
    <w:p w14:paraId="0D2E3D6C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В случае отмены соревнований 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по погодным условиям</w:t>
      </w:r>
      <w:r w:rsidRPr="006C5B89">
        <w:rPr>
          <w:rFonts w:ascii="Arial" w:eastAsia="Times New Roman" w:hAnsi="Arial" w:cs="Arial"/>
          <w:color w:val="666666"/>
          <w:lang w:eastAsia="ru-RU"/>
        </w:rPr>
        <w:t> участникам </w:t>
      </w: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возвращается 50%</w:t>
      </w:r>
      <w:r w:rsidRPr="006C5B89">
        <w:rPr>
          <w:rFonts w:ascii="Arial" w:eastAsia="Times New Roman" w:hAnsi="Arial" w:cs="Arial"/>
          <w:color w:val="666666"/>
          <w:lang w:eastAsia="ru-RU"/>
        </w:rPr>
        <w:t> от оплаченного взноса.</w:t>
      </w:r>
    </w:p>
    <w:p w14:paraId="41F71800" w14:textId="77777777" w:rsidR="006C5B89" w:rsidRPr="006C5B89" w:rsidRDefault="006C5B89" w:rsidP="006C5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12. Информационная поддержка</w:t>
      </w:r>
    </w:p>
    <w:p w14:paraId="3F608194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color w:val="666666"/>
          <w:lang w:eastAsia="ru-RU"/>
        </w:rPr>
        <w:t>Сайт соревнований - </w:t>
      </w:r>
      <w:hyperlink r:id="rId13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www.multsport.ru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br/>
        <w:t>Обсуждение соревнования - </w:t>
      </w:r>
      <w:hyperlink r:id="rId14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Форум ВК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br/>
        <w:t>E-mail организаторов: </w:t>
      </w:r>
      <w:hyperlink r:id="rId15" w:history="1">
        <w:r w:rsidRPr="006C5B89">
          <w:rPr>
            <w:rFonts w:ascii="Arial" w:eastAsia="Times New Roman" w:hAnsi="Arial" w:cs="Arial"/>
            <w:color w:val="428BCA"/>
            <w:u w:val="single"/>
            <w:lang w:eastAsia="ru-RU"/>
          </w:rPr>
          <w:t>race@multsport.ru</w:t>
        </w:r>
      </w:hyperlink>
      <w:r w:rsidRPr="006C5B89">
        <w:rPr>
          <w:rFonts w:ascii="Arial" w:eastAsia="Times New Roman" w:hAnsi="Arial" w:cs="Arial"/>
          <w:color w:val="666666"/>
          <w:lang w:eastAsia="ru-RU"/>
        </w:rPr>
        <w:br/>
        <w:t>Телефоны организаторов: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+7 921 974 35 45 – Илья</w:t>
      </w:r>
      <w:r w:rsidRPr="006C5B89">
        <w:rPr>
          <w:rFonts w:ascii="Arial" w:eastAsia="Times New Roman" w:hAnsi="Arial" w:cs="Arial"/>
          <w:color w:val="666666"/>
          <w:lang w:eastAsia="ru-RU"/>
        </w:rPr>
        <w:br/>
        <w:t>+7 904 641 59 91 – Михаил</w:t>
      </w:r>
    </w:p>
    <w:p w14:paraId="7457F2D7" w14:textId="77777777" w:rsidR="006C5B89" w:rsidRPr="006C5B89" w:rsidRDefault="006C5B89" w:rsidP="006C5B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6C5B89">
        <w:rPr>
          <w:rFonts w:ascii="Arial" w:eastAsia="Times New Roman" w:hAnsi="Arial" w:cs="Arial"/>
          <w:b/>
          <w:bCs/>
          <w:color w:val="666666"/>
          <w:lang w:eastAsia="ru-RU"/>
        </w:rPr>
        <w:t>Данное Положение является официальным приглашением к участию в соревнованиях!</w:t>
      </w:r>
    </w:p>
    <w:p w14:paraId="76159E77" w14:textId="77777777" w:rsidR="006C1426" w:rsidRDefault="006C1426"/>
    <w:sectPr w:rsidR="006C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4FB6"/>
    <w:multiLevelType w:val="multilevel"/>
    <w:tmpl w:val="5FE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26"/>
    <w:rsid w:val="006C1426"/>
    <w:rsid w:val="006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F707-117B-476A-87CB-76B8992A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5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B89"/>
    <w:rPr>
      <w:b/>
      <w:bCs/>
    </w:rPr>
  </w:style>
  <w:style w:type="character" w:styleId="a5">
    <w:name w:val="Hyperlink"/>
    <w:basedOn w:val="a0"/>
    <w:uiPriority w:val="99"/>
    <w:semiHidden/>
    <w:unhideWhenUsed/>
    <w:rsid w:val="006C5B8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ltspo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sport.ru/images/iceTr25/Trail.jpg" TargetMode="External"/><Relationship Id="rId12" Type="http://schemas.openxmlformats.org/officeDocument/2006/relationships/hyperlink" Target="mailto:race@multspor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adogafest.com/" TargetMode="External"/><Relationship Id="rId11" Type="http://schemas.openxmlformats.org/officeDocument/2006/relationships/hyperlink" Target="https://www.multsport.ru/starts/ice-trail-2025/participants.html" TargetMode="External"/><Relationship Id="rId5" Type="http://schemas.openxmlformats.org/officeDocument/2006/relationships/hyperlink" Target="https://clck.ru/3FfcdG" TargetMode="External"/><Relationship Id="rId15" Type="http://schemas.openxmlformats.org/officeDocument/2006/relationships/hyperlink" Target="mailto:race@multsport.ru" TargetMode="External"/><Relationship Id="rId10" Type="http://schemas.openxmlformats.org/officeDocument/2006/relationships/hyperlink" Target="https://www.multsport.ru/starts/ice-trail-2025/regist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vpohod.ru/upload/iblock/961/96197330263acb99111cd232fb8662bf.jpg" TargetMode="External"/><Relationship Id="rId14" Type="http://schemas.openxmlformats.org/officeDocument/2006/relationships/hyperlink" Target="https://www.multsport.ru/starts/ice-trail-2025/discuss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Ольга Николаевна</dc:creator>
  <cp:keywords/>
  <dc:description/>
  <cp:lastModifiedBy>Артемова Ольга Николаевна</cp:lastModifiedBy>
  <cp:revision>2</cp:revision>
  <dcterms:created xsi:type="dcterms:W3CDTF">2025-02-05T07:23:00Z</dcterms:created>
  <dcterms:modified xsi:type="dcterms:W3CDTF">2025-02-05T07:23:00Z</dcterms:modified>
</cp:coreProperties>
</file>