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07624" w14:textId="77777777" w:rsidR="00E27348" w:rsidRDefault="00E27348" w:rsidP="00D05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410924" w14:textId="77777777" w:rsidR="00E27348" w:rsidRDefault="00E27348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085730" w14:textId="77777777" w:rsidR="00E27348" w:rsidRDefault="00D05000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1D058D41" w14:textId="77777777" w:rsidR="00E27348" w:rsidRPr="00E27348" w:rsidRDefault="00D05000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СОРЕВНОВАНИЙ </w:t>
      </w:r>
    </w:p>
    <w:p w14:paraId="7908AEA8" w14:textId="3D171936" w:rsidR="00E27348" w:rsidRPr="00E27348" w:rsidRDefault="00D05000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«ОТКРЫТОЕ ПЕРВЕНСТВО ШЕБЕКИНСКОГО ГОРОДСКОГО</w:t>
      </w:r>
      <w:r w:rsidR="00106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СПОРТИВНОМУ ОРИЕНТИРОВАНИЮ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5D215E23" w14:textId="77777777" w:rsidR="00E27348" w:rsidRPr="00E27348" w:rsidRDefault="00E27348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4254F56" w14:textId="77777777" w:rsidR="00E27348" w:rsidRPr="00E27348" w:rsidRDefault="00E27348" w:rsidP="00E2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1824B" w14:textId="77777777" w:rsidR="00E27348" w:rsidRDefault="00E27348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2734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ЦЕЛИ И ЗАДАЧИ</w:t>
      </w:r>
    </w:p>
    <w:p w14:paraId="65D027DF" w14:textId="77777777" w:rsidR="00E27348" w:rsidRPr="00E27348" w:rsidRDefault="00E27348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D9691CA" w14:textId="77777777" w:rsidR="00E27348" w:rsidRDefault="00E27348" w:rsidP="00E27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привлечение молодежи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регулярным занятия 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ческой культурой и спортом;</w:t>
      </w:r>
    </w:p>
    <w:p w14:paraId="1463F549" w14:textId="77777777" w:rsidR="00E27348" w:rsidRDefault="00E27348" w:rsidP="00E27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спортивного ориентирования среди всех слоев населения как наиболее доступного, массового, оздоровительного и развивающего вида спорта;</w:t>
      </w:r>
    </w:p>
    <w:p w14:paraId="59C5B195" w14:textId="77777777" w:rsidR="00E27348" w:rsidRDefault="00E27348" w:rsidP="00E27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и укрепление спортивных и дружеских связей. </w:t>
      </w:r>
    </w:p>
    <w:p w14:paraId="103A8696" w14:textId="77777777" w:rsidR="00CD1A27" w:rsidRPr="00E27348" w:rsidRDefault="00CD1A27" w:rsidP="00E27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9D9B9" w14:textId="77777777" w:rsidR="00E27348" w:rsidRPr="00E27348" w:rsidRDefault="00E27348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ВРЕМЯ И МЕСТО ПРОВЕДЕНИЯ</w:t>
      </w:r>
    </w:p>
    <w:p w14:paraId="1C324EA6" w14:textId="77777777" w:rsidR="00E27348" w:rsidRPr="00E27348" w:rsidRDefault="00E27348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50FFF1DF" w14:textId="77777777" w:rsidR="00E27348" w:rsidRPr="00E27348" w:rsidRDefault="00E27348" w:rsidP="00E273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D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CD1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CD1A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Шебекинском городском округе,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>п.Маслова</w:t>
      </w:r>
      <w:proofErr w:type="spellEnd"/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Пристань</w:t>
      </w:r>
      <w:r w:rsidR="003F7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EEE15D" w14:textId="77777777" w:rsidR="00E27348" w:rsidRPr="00E27348" w:rsidRDefault="00E27348" w:rsidP="00E27348">
      <w:pPr>
        <w:tabs>
          <w:tab w:val="left" w:pos="181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 в 11-30 часов.</w:t>
      </w:r>
    </w:p>
    <w:p w14:paraId="38486F19" w14:textId="77777777" w:rsidR="00E27348" w:rsidRPr="00E27348" w:rsidRDefault="00E27348" w:rsidP="00E27348">
      <w:pPr>
        <w:tabs>
          <w:tab w:val="left" w:pos="181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AE268" w14:textId="77777777" w:rsidR="00E27348" w:rsidRPr="00E27348" w:rsidRDefault="00E27348" w:rsidP="00E27348">
      <w:pPr>
        <w:keepNext/>
        <w:tabs>
          <w:tab w:val="left" w:pos="181"/>
        </w:tabs>
        <w:spacing w:after="0" w:line="240" w:lineRule="auto"/>
        <w:ind w:firstLine="181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РУКОВОДСТВО СОРЕВНОВАНИЙ</w:t>
      </w:r>
    </w:p>
    <w:p w14:paraId="612C7ED4" w14:textId="77777777" w:rsidR="00E27348" w:rsidRPr="00E27348" w:rsidRDefault="00E27348" w:rsidP="00E27348">
      <w:pPr>
        <w:tabs>
          <w:tab w:val="left" w:pos="181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30A7D0F" w14:textId="77777777" w:rsidR="00E27348" w:rsidRPr="00E27348" w:rsidRDefault="00E27348" w:rsidP="00E2734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Общее руководство по организации и проведению соревнований осуществляет</w:t>
      </w:r>
      <w:r w:rsidR="00D050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«Управление физической культуры и спорта Шебекинского городского округа Белгородской области</w:t>
      </w: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». Непосредственное проведение возлагается на ФСО г. Шебекино и главную судейскую коллегию.</w:t>
      </w:r>
    </w:p>
    <w:p w14:paraId="446C6D75" w14:textId="77777777" w:rsidR="00E27348" w:rsidRPr="00E27348" w:rsidRDefault="00E27348" w:rsidP="00E27348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Главный судья –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Борисов А.Б.</w:t>
      </w: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СС2К</w:t>
      </w:r>
    </w:p>
    <w:p w14:paraId="0EB00683" w14:textId="77777777" w:rsidR="00E27348" w:rsidRPr="00E27348" w:rsidRDefault="00E27348" w:rsidP="00E27348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Главный секретарь – </w:t>
      </w:r>
      <w:r w:rsidR="001733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Колесникова А.К. СС2</w:t>
      </w:r>
      <w:r w:rsidRPr="00E273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</w:p>
    <w:p w14:paraId="11F69461" w14:textId="77777777" w:rsidR="00E27348" w:rsidRPr="00E27348" w:rsidRDefault="00E27348" w:rsidP="00E27348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6F6F9" w14:textId="77777777" w:rsidR="00E27348" w:rsidRPr="00E27348" w:rsidRDefault="00E27348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ПРОГРАММА И ПОРЯДОК ПРОВЕДЕНИЯ СОРЕВНОВАНИЙ</w:t>
      </w:r>
    </w:p>
    <w:p w14:paraId="0F5D8EF8" w14:textId="77777777" w:rsidR="00E27348" w:rsidRPr="00E27348" w:rsidRDefault="00E27348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34271C6" w14:textId="77777777" w:rsidR="00CD1A27" w:rsidRPr="00E27348" w:rsidRDefault="00E27348" w:rsidP="00D05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соревнований:</w:t>
      </w:r>
    </w:p>
    <w:p w14:paraId="77137CD0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10.00-11.00 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допуску участников.</w:t>
      </w:r>
    </w:p>
    <w:p w14:paraId="41A82722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11.00 – Открытие соревнований.</w:t>
      </w:r>
    </w:p>
    <w:p w14:paraId="6AF208A8" w14:textId="77777777" w:rsidR="00E27348" w:rsidRDefault="00E27348" w:rsidP="00E27348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11.30 – Стар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соревнований (Кросс-спринт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624315E8" w14:textId="77777777" w:rsidR="001733D4" w:rsidRDefault="001733D4" w:rsidP="00E27348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13:00 – Награждение, отъезд.</w:t>
      </w:r>
    </w:p>
    <w:p w14:paraId="42AC4F4E" w14:textId="77777777" w:rsidR="0097427F" w:rsidRPr="00E27348" w:rsidRDefault="0097427F" w:rsidP="00E27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76B3DFF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являются личными. Итоги подводятся по 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 прохождения дистанции. 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проводятся по официальным правилам спортивного ориентирования.</w:t>
      </w:r>
    </w:p>
    <w:p w14:paraId="1836579A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и призеры определяются в каждой возрастной группе.</w:t>
      </w:r>
    </w:p>
    <w:p w14:paraId="77CB5B00" w14:textId="77777777" w:rsidR="00CD1A27" w:rsidRPr="00E27348" w:rsidRDefault="00CD1A27" w:rsidP="0097427F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4F6F07B5" w14:textId="77777777" w:rsidR="00E27348" w:rsidRPr="00E27348" w:rsidRDefault="00E27348" w:rsidP="00E27348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УЧАСТНИКИ СОРЕВНОВАНИЙ</w:t>
      </w:r>
    </w:p>
    <w:p w14:paraId="71879C91" w14:textId="77777777" w:rsidR="00E27348" w:rsidRPr="00E27348" w:rsidRDefault="00E27348" w:rsidP="00E27348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A8E6381" w14:textId="77777777" w:rsidR="00E27348" w:rsidRPr="00E27348" w:rsidRDefault="00E27348" w:rsidP="00E27348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соревнованиям допускаются все желающие спортсмены по следующим возрастным группам: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27348" w:rsidRPr="00E27348" w14:paraId="7F1A3579" w14:textId="77777777" w:rsidTr="00826E21">
        <w:tc>
          <w:tcPr>
            <w:tcW w:w="5069" w:type="dxa"/>
            <w:shd w:val="clear" w:color="auto" w:fill="auto"/>
          </w:tcPr>
          <w:p w14:paraId="438C3D61" w14:textId="6D9C4B7A" w:rsidR="00E27348" w:rsidRPr="00E27348" w:rsidRDefault="00E27348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10 (20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г.р. и моложе)       </w:t>
            </w:r>
          </w:p>
          <w:p w14:paraId="761B9344" w14:textId="35C34C69" w:rsidR="00E27348" w:rsidRPr="00E27348" w:rsidRDefault="00E27348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МЖ – 12 (200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                      </w:t>
            </w:r>
          </w:p>
          <w:p w14:paraId="1AEDA086" w14:textId="080F4D5C" w:rsidR="00E27348" w:rsidRPr="00E27348" w:rsidRDefault="00E27348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14 (200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                      </w:t>
            </w:r>
          </w:p>
          <w:p w14:paraId="2934023B" w14:textId="670BC9D4" w:rsidR="00E27348" w:rsidRPr="00E27348" w:rsidRDefault="00E27348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16 (200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  <w:p w14:paraId="4B466B33" w14:textId="6783C559" w:rsidR="00E27348" w:rsidRPr="00E27348" w:rsidRDefault="00D05000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18 (200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    </w:t>
            </w:r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5068" w:type="dxa"/>
            <w:shd w:val="clear" w:color="auto" w:fill="auto"/>
          </w:tcPr>
          <w:p w14:paraId="678B4E3B" w14:textId="613BAB01" w:rsidR="00E27348" w:rsidRPr="00E27348" w:rsidRDefault="00E27348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МЖ – 21 (200</w:t>
            </w:r>
            <w:r w:rsidR="001068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старше) </w:t>
            </w:r>
          </w:p>
          <w:p w14:paraId="66450AF1" w14:textId="77777777" w:rsidR="00E27348" w:rsidRPr="00E27348" w:rsidRDefault="00D05000" w:rsidP="00E27348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МЖ – 40 (196</w:t>
            </w:r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0 - 1979 </w:t>
            </w:r>
            <w:proofErr w:type="spellStart"/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  <w:p w14:paraId="01C1B3C5" w14:textId="77777777" w:rsidR="00E27348" w:rsidRPr="00E27348" w:rsidRDefault="00D05000" w:rsidP="00D0500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60 (1940</w:t>
            </w:r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- 1959 </w:t>
            </w:r>
            <w:proofErr w:type="spellStart"/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ггр</w:t>
            </w:r>
            <w:proofErr w:type="spellEnd"/>
            <w:r w:rsidR="00E27348" w:rsidRPr="00E273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</w:tbl>
    <w:p w14:paraId="2B8269E8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5B8EE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объединять группы, если в них заявлено менее 5 человек.</w:t>
      </w:r>
    </w:p>
    <w:p w14:paraId="53345F85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выполнение правил вида спорта «спортивное ориентирование», правил техники безопасности, соблюдение дисциплины и норм экологической безопасности на месте проведения соревнований.</w:t>
      </w:r>
    </w:p>
    <w:p w14:paraId="1B416216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- руководитель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организации.</w:t>
      </w:r>
    </w:p>
    <w:p w14:paraId="365CA7A1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Тренерам, родителям, а также представителям команд разрешается сопровождать на дистанциях спортсменов в группах МЖ – 10, 12 при условии заявки их в статусе 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в/к (вне конкурса).</w:t>
      </w:r>
    </w:p>
    <w:p w14:paraId="1B97A9D3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правил 6.3.4. спортсмены возрастных категорий МЖ – 10, 12 обязаны войти в зону старта и далее на трассу с защищенными от влаги, работающими и заряженными электроэнергией мобильными телефонами.</w:t>
      </w:r>
    </w:p>
    <w:p w14:paraId="245AD16E" w14:textId="77777777" w:rsidR="00E27348" w:rsidRPr="00E27348" w:rsidRDefault="00E27348" w:rsidP="00E27348">
      <w:pPr>
        <w:tabs>
          <w:tab w:val="left" w:pos="724"/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213144" w14:textId="77777777" w:rsidR="00E27348" w:rsidRPr="00E27348" w:rsidRDefault="00E27348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РАСХОДЫ</w:t>
      </w:r>
    </w:p>
    <w:p w14:paraId="536BE268" w14:textId="77777777" w:rsidR="00E27348" w:rsidRPr="00E27348" w:rsidRDefault="00E27348" w:rsidP="00E2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6CD98E6A" w14:textId="77777777" w:rsidR="00E27348" w:rsidRPr="00E27348" w:rsidRDefault="00E27348" w:rsidP="00E27348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 (оплата судьям за обслуживание соревнований, приобретение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призов и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дипломов 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proofErr w:type="spellStart"/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УФКиС</w:t>
      </w:r>
      <w:proofErr w:type="spellEnd"/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Шебекинского ГО. 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расходы – за счет командирующих организаций и самих участников.</w:t>
      </w:r>
    </w:p>
    <w:p w14:paraId="71396227" w14:textId="77777777" w:rsidR="00E27348" w:rsidRPr="00E27348" w:rsidRDefault="00E27348" w:rsidP="00E2734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417776DE" w14:textId="77777777" w:rsidR="00E27348" w:rsidRPr="00E27348" w:rsidRDefault="00E27348" w:rsidP="00E2734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E2734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ЗАЯВКИ</w:t>
      </w:r>
    </w:p>
    <w:p w14:paraId="1F17F080" w14:textId="77777777" w:rsidR="00E27348" w:rsidRPr="00E27348" w:rsidRDefault="00E27348" w:rsidP="00E27348">
      <w:pPr>
        <w:tabs>
          <w:tab w:val="left" w:pos="708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4722DC5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принимаются до </w:t>
      </w:r>
      <w:r w:rsidR="00D05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5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="00CD1A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2020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(включительно). На сайте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27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http://bel-orient.ucoz.ru/.</w:t>
      </w: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Оригинал медицинской заявки подаётся в комиссию по допуску участников. В дни проведения соревнований заявки не принимаются.</w:t>
      </w:r>
    </w:p>
    <w:p w14:paraId="5B52E583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комиссию по допуску подается оригинал заявки, заверенной врачом и территориальным органом власти в области физической культуры. </w:t>
      </w:r>
    </w:p>
    <w:p w14:paraId="163BB1AD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прилагаются:</w:t>
      </w:r>
    </w:p>
    <w:p w14:paraId="0B1C0095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4C4F1996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или документ, его заменяющий;</w:t>
      </w:r>
    </w:p>
    <w:p w14:paraId="119577F2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14:paraId="2E273A55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полис страхования жизни и здоровья от несчастных случаев.</w:t>
      </w:r>
    </w:p>
    <w:p w14:paraId="31F5AA4B" w14:textId="77777777" w:rsidR="00E27348" w:rsidRPr="00E27348" w:rsidRDefault="00E27348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принимаются от представителей, тренеров команд территорий, СШОР, СДЮСШОР, Центров, станций, спортивных коллективов.</w:t>
      </w:r>
    </w:p>
    <w:p w14:paraId="3892C9CD" w14:textId="77777777" w:rsidR="00E27348" w:rsidRDefault="00D05000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Заявки от </w:t>
      </w:r>
      <w:r w:rsidR="00E27348"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7348" w:rsidRPr="00E2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выступающих «Лично» принимаются только от совершеннолетних (имеющих медицинский допуск).</w:t>
      </w:r>
    </w:p>
    <w:p w14:paraId="72548D0B" w14:textId="77777777" w:rsidR="00CD1A27" w:rsidRDefault="00CD1A27" w:rsidP="00E2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3DB74" w14:textId="77777777" w:rsidR="00CD1A27" w:rsidRDefault="00CD1A27" w:rsidP="00CD1A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НАГРАЖДЕНИЕ</w:t>
      </w:r>
    </w:p>
    <w:p w14:paraId="7EF6BFBD" w14:textId="77777777" w:rsidR="00CD1A27" w:rsidRDefault="00CD1A27" w:rsidP="00CD1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26A441" w14:textId="77777777" w:rsidR="00CD1A27" w:rsidRPr="00E27348" w:rsidRDefault="00CD1A27" w:rsidP="00CD1A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</w:t>
      </w:r>
      <w:r w:rsidR="00D0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группах награждаются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грамотами, медалями и ценными призами.</w:t>
      </w:r>
    </w:p>
    <w:p w14:paraId="74782F58" w14:textId="77777777" w:rsidR="0026721F" w:rsidRPr="00CD1A27" w:rsidRDefault="0089091F">
      <w:pPr>
        <w:rPr>
          <w:b/>
          <w:sz w:val="28"/>
          <w:szCs w:val="28"/>
        </w:rPr>
      </w:pPr>
    </w:p>
    <w:p w14:paraId="41BD4C16" w14:textId="77777777" w:rsidR="00CD1A27" w:rsidRPr="00CD1A27" w:rsidRDefault="00CD1A27" w:rsidP="00CD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27">
        <w:rPr>
          <w:rFonts w:ascii="Times New Roman" w:hAnsi="Times New Roman" w:cs="Times New Roman"/>
          <w:b/>
          <w:sz w:val="28"/>
          <w:szCs w:val="28"/>
        </w:rPr>
        <w:t xml:space="preserve">Информация о соревнованиях на сайте </w:t>
      </w:r>
      <w:r w:rsidRPr="00CD1A27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CD1A27">
        <w:rPr>
          <w:rFonts w:ascii="Times New Roman" w:hAnsi="Times New Roman" w:cs="Times New Roman"/>
          <w:b/>
          <w:sz w:val="28"/>
          <w:szCs w:val="28"/>
        </w:rPr>
        <w:t>//</w:t>
      </w:r>
      <w:r w:rsidRPr="00CD1A27">
        <w:rPr>
          <w:rFonts w:ascii="Times New Roman" w:hAnsi="Times New Roman" w:cs="Times New Roman"/>
          <w:b/>
          <w:sz w:val="28"/>
          <w:szCs w:val="28"/>
          <w:lang w:val="en-US"/>
        </w:rPr>
        <w:t>bel</w:t>
      </w:r>
      <w:r w:rsidRPr="00CD1A27">
        <w:rPr>
          <w:rFonts w:ascii="Times New Roman" w:hAnsi="Times New Roman" w:cs="Times New Roman"/>
          <w:b/>
          <w:sz w:val="28"/>
          <w:szCs w:val="28"/>
        </w:rPr>
        <w:t>-</w:t>
      </w:r>
      <w:r w:rsidRPr="00CD1A27">
        <w:rPr>
          <w:rFonts w:ascii="Times New Roman" w:hAnsi="Times New Roman" w:cs="Times New Roman"/>
          <w:b/>
          <w:sz w:val="28"/>
          <w:szCs w:val="28"/>
          <w:lang w:val="en-US"/>
        </w:rPr>
        <w:t>orient</w:t>
      </w:r>
      <w:r w:rsidRPr="00CD1A2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D1A27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Pr="00CD1A2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D1A2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D1A27">
        <w:rPr>
          <w:rFonts w:ascii="Times New Roman" w:hAnsi="Times New Roman" w:cs="Times New Roman"/>
          <w:b/>
          <w:sz w:val="28"/>
          <w:szCs w:val="28"/>
        </w:rPr>
        <w:t>/</w:t>
      </w:r>
    </w:p>
    <w:p w14:paraId="161CD16B" w14:textId="77777777" w:rsidR="00CD1A27" w:rsidRPr="00CD1A27" w:rsidRDefault="00CD1A27" w:rsidP="00CD1A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ABF26" w14:textId="77777777" w:rsidR="00CD1A27" w:rsidRPr="00CD1A27" w:rsidRDefault="00CD1A27" w:rsidP="00CD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27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</w:t>
      </w:r>
    </w:p>
    <w:p w14:paraId="4DA4075F" w14:textId="77777777" w:rsidR="00CD1A27" w:rsidRPr="00CD1A27" w:rsidRDefault="00CD1A27" w:rsidP="00CD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27">
        <w:rPr>
          <w:rFonts w:ascii="Times New Roman" w:hAnsi="Times New Roman" w:cs="Times New Roman"/>
          <w:b/>
          <w:sz w:val="28"/>
          <w:szCs w:val="28"/>
        </w:rPr>
        <w:t>НА СОРЕВНОВАНИЯ!</w:t>
      </w:r>
    </w:p>
    <w:sectPr w:rsidR="00CD1A27" w:rsidRPr="00CD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66"/>
    <w:rsid w:val="00106826"/>
    <w:rsid w:val="001733D4"/>
    <w:rsid w:val="001970F8"/>
    <w:rsid w:val="00230266"/>
    <w:rsid w:val="003F7911"/>
    <w:rsid w:val="00405F4B"/>
    <w:rsid w:val="0089091F"/>
    <w:rsid w:val="0097427F"/>
    <w:rsid w:val="00AC1468"/>
    <w:rsid w:val="00CD1A27"/>
    <w:rsid w:val="00D05000"/>
    <w:rsid w:val="00E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D58"/>
  <w15:chartTrackingRefBased/>
  <w15:docId w15:val="{CD9D1C2A-DEDF-4EE4-8356-43CFD3C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sashaborisovbelgorod@outlook.com</dc:creator>
  <cp:keywords/>
  <dc:description/>
  <cp:lastModifiedBy>Александр Борисов</cp:lastModifiedBy>
  <cp:revision>2</cp:revision>
  <dcterms:created xsi:type="dcterms:W3CDTF">2020-10-05T17:47:00Z</dcterms:created>
  <dcterms:modified xsi:type="dcterms:W3CDTF">2020-10-05T17:47:00Z</dcterms:modified>
</cp:coreProperties>
</file>